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CB1" w:rsidRPr="00A82B8D" w:rsidRDefault="00E562D0" w:rsidP="003F6CB1">
      <w:pPr>
        <w:rPr>
          <w:color w:val="FF0000"/>
          <w:sz w:val="22"/>
          <w:szCs w:val="22"/>
          <w:lang w:eastAsia="en-US"/>
        </w:rPr>
      </w:pPr>
      <w:r w:rsidRPr="00F1419E">
        <w:rPr>
          <w:noProof/>
          <w:color w:val="FF0000"/>
        </w:rPr>
        <w:drawing>
          <wp:inline distT="0" distB="0" distL="0" distR="0" wp14:anchorId="4DCEEA3E" wp14:editId="15FD1A4D">
            <wp:extent cx="5939790" cy="1386823"/>
            <wp:effectExtent l="0" t="0" r="0" b="0"/>
            <wp:docPr id="2" name="Рисунок 2" descr="E:\ПОЛОЖЕНИЯ НА САЙТ 2022\Изображение0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ОЛОЖЕНИЯ НА САЙТ 2022\Изображение0002 (2).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939790" cy="1386823"/>
                    </a:xfrm>
                    <a:prstGeom prst="rect">
                      <a:avLst/>
                    </a:prstGeom>
                    <a:noFill/>
                    <a:ln>
                      <a:noFill/>
                    </a:ln>
                  </pic:spPr>
                </pic:pic>
              </a:graphicData>
            </a:graphic>
          </wp:inline>
        </w:drawing>
      </w:r>
      <w:bookmarkStart w:id="0" w:name="_GoBack"/>
      <w:bookmarkEnd w:id="0"/>
    </w:p>
    <w:p w:rsidR="003F6CB1" w:rsidRPr="00815253" w:rsidRDefault="003F6CB1" w:rsidP="003F6CB1">
      <w:pPr>
        <w:jc w:val="center"/>
        <w:rPr>
          <w:sz w:val="28"/>
          <w:szCs w:val="28"/>
        </w:rPr>
      </w:pPr>
      <w:r w:rsidRPr="00815253">
        <w:rPr>
          <w:b/>
          <w:bCs/>
          <w:sz w:val="28"/>
          <w:szCs w:val="28"/>
        </w:rPr>
        <w:t>Положение</w:t>
      </w:r>
    </w:p>
    <w:p w:rsidR="003F6CB1" w:rsidRDefault="003F6CB1" w:rsidP="003F6CB1">
      <w:pPr>
        <w:jc w:val="center"/>
        <w:rPr>
          <w:b/>
          <w:bCs/>
          <w:sz w:val="28"/>
          <w:szCs w:val="28"/>
        </w:rPr>
      </w:pPr>
      <w:r w:rsidRPr="00815253">
        <w:rPr>
          <w:b/>
          <w:bCs/>
          <w:sz w:val="28"/>
          <w:szCs w:val="28"/>
        </w:rPr>
        <w:t>о Педагогическом совете</w:t>
      </w:r>
      <w:r>
        <w:rPr>
          <w:b/>
          <w:bCs/>
          <w:sz w:val="28"/>
          <w:szCs w:val="28"/>
        </w:rPr>
        <w:t xml:space="preserve"> МБОУ «</w:t>
      </w:r>
      <w:proofErr w:type="spellStart"/>
      <w:r>
        <w:rPr>
          <w:b/>
          <w:bCs/>
          <w:sz w:val="28"/>
          <w:szCs w:val="28"/>
        </w:rPr>
        <w:t>Устьянская</w:t>
      </w:r>
      <w:proofErr w:type="spellEnd"/>
      <w:r>
        <w:rPr>
          <w:b/>
          <w:bCs/>
          <w:sz w:val="28"/>
          <w:szCs w:val="28"/>
        </w:rPr>
        <w:t xml:space="preserve"> СОШ»</w:t>
      </w:r>
    </w:p>
    <w:p w:rsidR="003F6CB1" w:rsidRPr="005A0C9F" w:rsidRDefault="003F6CB1" w:rsidP="003F6CB1">
      <w:pPr>
        <w:jc w:val="center"/>
        <w:rPr>
          <w:sz w:val="28"/>
          <w:szCs w:val="28"/>
        </w:rPr>
      </w:pPr>
      <w:r w:rsidRPr="005A0C9F">
        <w:rPr>
          <w:bCs/>
          <w:sz w:val="28"/>
          <w:szCs w:val="28"/>
        </w:rPr>
        <w:t>(в новой редакции)</w:t>
      </w:r>
    </w:p>
    <w:p w:rsidR="003F6CB1" w:rsidRDefault="003F6CB1" w:rsidP="003F6CB1">
      <w:pPr>
        <w:spacing w:before="100" w:beforeAutospacing="1" w:after="100" w:afterAutospacing="1"/>
        <w:jc w:val="center"/>
        <w:rPr>
          <w:b/>
          <w:bCs/>
        </w:rPr>
      </w:pPr>
      <w:r>
        <w:rPr>
          <w:b/>
          <w:bCs/>
        </w:rPr>
        <w:t xml:space="preserve">1.ОБЩИЕ  ПОЛОЖЕНИЯ </w:t>
      </w:r>
    </w:p>
    <w:p w:rsidR="005A0C9F" w:rsidRDefault="003F6CB1" w:rsidP="003F6CB1">
      <w:pPr>
        <w:jc w:val="both"/>
      </w:pPr>
      <w:r w:rsidRPr="00990819">
        <w:br/>
        <w:t>1.1.Настоящее Положение разработано на основе следующих нормативных актов:</w:t>
      </w:r>
    </w:p>
    <w:p w:rsidR="003F6CB1" w:rsidRDefault="005A0C9F" w:rsidP="003F6CB1">
      <w:pPr>
        <w:jc w:val="both"/>
      </w:pPr>
      <w:r>
        <w:t>-</w:t>
      </w:r>
      <w:r w:rsidR="003F6CB1" w:rsidRPr="00990819">
        <w:t>Закона Российской Федерации «Об образовании» в редакции от 29.12. 2012 г №27</w:t>
      </w:r>
      <w:r w:rsidR="003F6CB1">
        <w:t>3-</w:t>
      </w:r>
      <w:r w:rsidR="003F6CB1" w:rsidRPr="00990819">
        <w:t>ФЗ;</w:t>
      </w:r>
    </w:p>
    <w:p w:rsidR="005A0C9F" w:rsidRPr="00990819" w:rsidRDefault="005A0C9F" w:rsidP="003F6CB1">
      <w:pPr>
        <w:jc w:val="both"/>
      </w:pPr>
      <w:r>
        <w:t>-Устава школы.</w:t>
      </w:r>
    </w:p>
    <w:p w:rsidR="005A0C9F" w:rsidRDefault="003F6CB1" w:rsidP="003F6CB1">
      <w:pPr>
        <w:jc w:val="both"/>
      </w:pPr>
      <w:r w:rsidRPr="00990819">
        <w:t> Настоящее Положение о Педагогическом совете школы (далее – Положение) устанавливает порядок формирования и функционирования Педагогического совета МБ</w:t>
      </w:r>
      <w:r>
        <w:t>О</w:t>
      </w:r>
      <w:r w:rsidRPr="00990819">
        <w:t>У</w:t>
      </w:r>
      <w:r>
        <w:t xml:space="preserve"> «</w:t>
      </w:r>
      <w:proofErr w:type="spellStart"/>
      <w:r>
        <w:t>Устьянская</w:t>
      </w:r>
      <w:proofErr w:type="spellEnd"/>
      <w:r>
        <w:t xml:space="preserve">  СОШ».</w:t>
      </w:r>
      <w:r w:rsidRPr="00990819">
        <w:t xml:space="preserve">  </w:t>
      </w:r>
    </w:p>
    <w:p w:rsidR="003F6CB1" w:rsidRDefault="003F6CB1" w:rsidP="003F6CB1">
      <w:pPr>
        <w:jc w:val="both"/>
      </w:pPr>
      <w:r w:rsidRPr="00990819">
        <w:t>Положение утверждается Педагогическим советом и вводится в действие приказом директора.</w:t>
      </w:r>
      <w:r w:rsidRPr="00990819">
        <w:br/>
        <w:t>1.2. Педагогический совет является коллегиальным  органом управления школы и создается в целях: управления организацией образовательного процесса, развития содержания образования, реализации образовательных программ, повышения качества обучения и  воспитания обучающихся, совершенствования методической работы Учреждения, а также содействия повышению квалификации ее педагогических работников.</w:t>
      </w:r>
    </w:p>
    <w:p w:rsidR="003F6CB1" w:rsidRDefault="003F6CB1" w:rsidP="003F6CB1">
      <w:pPr>
        <w:jc w:val="both"/>
      </w:pPr>
      <w:r w:rsidRPr="00990819">
        <w:t>1.3. Педагогический совет являетс</w:t>
      </w:r>
      <w:r w:rsidR="00694038">
        <w:t>я постоянно действующим, руково</w:t>
      </w:r>
      <w:r w:rsidRPr="00990819">
        <w:t>дящим органом в образовательном учр</w:t>
      </w:r>
      <w:r w:rsidR="00694038">
        <w:t>еждении для рассмотрения осново</w:t>
      </w:r>
      <w:r w:rsidRPr="00990819">
        <w:t>полагающих вопросов образовательного процесса.</w:t>
      </w:r>
    </w:p>
    <w:p w:rsidR="003F6CB1" w:rsidRDefault="003F6CB1" w:rsidP="003F6CB1">
      <w:pPr>
        <w:jc w:val="both"/>
      </w:pPr>
      <w:r w:rsidRPr="00990819">
        <w:t>1.4.Деятельность педсоветов:</w:t>
      </w:r>
      <w:r w:rsidR="00694038">
        <w:t xml:space="preserve"> </w:t>
      </w:r>
      <w:r w:rsidRPr="00990819">
        <w:t>научно-педагогическая</w:t>
      </w:r>
      <w:r w:rsidRPr="00990819">
        <w:rPr>
          <w:i/>
          <w:iCs/>
        </w:rPr>
        <w:t>,</w:t>
      </w:r>
      <w:r w:rsidR="00694038">
        <w:rPr>
          <w:i/>
          <w:iCs/>
        </w:rPr>
        <w:t xml:space="preserve"> </w:t>
      </w:r>
      <w:r w:rsidRPr="00990819">
        <w:t>производственно-деловая.</w:t>
      </w:r>
    </w:p>
    <w:p w:rsidR="003F6CB1" w:rsidRDefault="003F6CB1" w:rsidP="003F6CB1">
      <w:pPr>
        <w:jc w:val="both"/>
      </w:pPr>
      <w:r w:rsidRPr="00990819">
        <w:t>1.5. Виды педагогических советов:</w:t>
      </w:r>
      <w:r w:rsidR="00694038">
        <w:t xml:space="preserve"> </w:t>
      </w:r>
      <w:r w:rsidRPr="00990819">
        <w:t>тематические или проблемные</w:t>
      </w:r>
      <w:r w:rsidRPr="00990819">
        <w:rPr>
          <w:i/>
          <w:iCs/>
        </w:rPr>
        <w:t xml:space="preserve">, </w:t>
      </w:r>
      <w:r w:rsidRPr="00990819">
        <w:t>координационные</w:t>
      </w:r>
      <w:r w:rsidRPr="00990819">
        <w:rPr>
          <w:i/>
          <w:iCs/>
        </w:rPr>
        <w:t xml:space="preserve">, </w:t>
      </w:r>
      <w:r w:rsidR="006B5795" w:rsidRPr="00990819">
        <w:t xml:space="preserve">организационные, </w:t>
      </w:r>
      <w:r w:rsidR="008948D1">
        <w:t>информационные, итоговые</w:t>
      </w:r>
      <w:r w:rsidRPr="00990819">
        <w:t>,</w:t>
      </w:r>
      <w:r w:rsidR="00694038">
        <w:t xml:space="preserve"> </w:t>
      </w:r>
      <w:r w:rsidRPr="00990819">
        <w:t xml:space="preserve">предметные, методические, общекультурные, </w:t>
      </w:r>
      <w:r w:rsidR="006B5795" w:rsidRPr="00990819">
        <w:t>ди</w:t>
      </w:r>
      <w:r w:rsidR="006B5795" w:rsidRPr="00990819">
        <w:softHyphen/>
        <w:t>дактические, психологические</w:t>
      </w:r>
      <w:r w:rsidRPr="00990819">
        <w:t>, педагогические.</w:t>
      </w:r>
    </w:p>
    <w:p w:rsidR="003F6CB1" w:rsidRDefault="003F6CB1" w:rsidP="003F6CB1">
      <w:pPr>
        <w:jc w:val="both"/>
      </w:pPr>
      <w:r w:rsidRPr="00990819">
        <w:t>Деятельность педагогических советов</w:t>
      </w:r>
      <w:r w:rsidR="00694038">
        <w:t xml:space="preserve"> </w:t>
      </w:r>
      <w:r w:rsidRPr="00990819">
        <w:t>осуществляется по двум направлениям:</w:t>
      </w:r>
    </w:p>
    <w:p w:rsidR="003F6CB1" w:rsidRDefault="003F6CB1" w:rsidP="003F6CB1">
      <w:pPr>
        <w:pStyle w:val="a3"/>
        <w:numPr>
          <w:ilvl w:val="0"/>
          <w:numId w:val="1"/>
        </w:numPr>
        <w:jc w:val="both"/>
      </w:pPr>
      <w:r w:rsidRPr="00990819">
        <w:t>Научно-практическая и научно-методическая деятельность реали</w:t>
      </w:r>
      <w:r w:rsidRPr="00990819">
        <w:softHyphen/>
        <w:t>зуется через тематические и проблемные педсоветы, где всесторонне об</w:t>
      </w:r>
      <w:r w:rsidRPr="00990819">
        <w:softHyphen/>
        <w:t>суждается та или иная проблема воспитания и обучения.</w:t>
      </w:r>
    </w:p>
    <w:p w:rsidR="003F6CB1" w:rsidRDefault="003F6CB1" w:rsidP="003F6CB1">
      <w:pPr>
        <w:pStyle w:val="a3"/>
        <w:numPr>
          <w:ilvl w:val="0"/>
          <w:numId w:val="1"/>
        </w:numPr>
        <w:jc w:val="both"/>
      </w:pPr>
      <w:r w:rsidRPr="00990819">
        <w:t xml:space="preserve"> Производственно-деловая деятел</w:t>
      </w:r>
      <w:r w:rsidR="00694038">
        <w:t>ьность  реализуется  через  сле</w:t>
      </w:r>
      <w:r w:rsidRPr="00990819">
        <w:t>дующие виды педсоветов:</w:t>
      </w:r>
      <w:r w:rsidR="00694038">
        <w:t xml:space="preserve"> </w:t>
      </w:r>
      <w:r w:rsidRPr="00990819">
        <w:t>организационные педсоветы</w:t>
      </w:r>
      <w:r w:rsidRPr="00815253">
        <w:rPr>
          <w:i/>
          <w:iCs/>
        </w:rPr>
        <w:t>,</w:t>
      </w:r>
      <w:r w:rsidR="00694038">
        <w:rPr>
          <w:i/>
          <w:iCs/>
        </w:rPr>
        <w:t xml:space="preserve"> </w:t>
      </w:r>
      <w:r w:rsidRPr="00990819">
        <w:t>итоговые,</w:t>
      </w:r>
      <w:r w:rsidR="00694038">
        <w:t xml:space="preserve"> </w:t>
      </w:r>
      <w:r w:rsidRPr="00990819">
        <w:t>координационные педсоветы,</w:t>
      </w:r>
      <w:r w:rsidR="00694038">
        <w:t xml:space="preserve"> </w:t>
      </w:r>
      <w:r w:rsidRPr="00990819">
        <w:t>информационные педсоветы.</w:t>
      </w:r>
    </w:p>
    <w:p w:rsidR="005A0C9F" w:rsidRDefault="003F6CB1" w:rsidP="003F6CB1">
      <w:r w:rsidRPr="00990819">
        <w:t>1.6. Формы педагогических советов:</w:t>
      </w:r>
    </w:p>
    <w:p w:rsidR="005A0C9F" w:rsidRDefault="005A0C9F" w:rsidP="003F6CB1">
      <w:r>
        <w:t>-</w:t>
      </w:r>
      <w:r w:rsidR="003F6CB1" w:rsidRPr="00990819">
        <w:t>традиционная форма (доклад и обсуждение</w:t>
      </w:r>
      <w:proofErr w:type="gramStart"/>
      <w:r w:rsidR="003F6CB1" w:rsidRPr="00990819">
        <w:t>),</w:t>
      </w:r>
      <w:proofErr w:type="spellStart"/>
      <w:r w:rsidR="003F6CB1" w:rsidRPr="00990819">
        <w:t>бездокладный</w:t>
      </w:r>
      <w:proofErr w:type="spellEnd"/>
      <w:proofErr w:type="gramEnd"/>
      <w:r w:rsidR="003F6CB1" w:rsidRPr="00990819">
        <w:t xml:space="preserve"> педсовет, нетрадиционные формы (деловая игра, педсовет –диспут, </w:t>
      </w:r>
      <w:r>
        <w:t>семинар и т.д.</w:t>
      </w:r>
    </w:p>
    <w:p w:rsidR="003F6CB1" w:rsidRDefault="003F6CB1" w:rsidP="003F6CB1">
      <w:pPr>
        <w:jc w:val="center"/>
      </w:pPr>
      <w:r w:rsidRPr="00990819">
        <w:br/>
      </w:r>
      <w:r w:rsidRPr="00990819">
        <w:rPr>
          <w:b/>
          <w:bCs/>
        </w:rPr>
        <w:t>2.</w:t>
      </w:r>
      <w:r w:rsidR="008948D1">
        <w:rPr>
          <w:b/>
          <w:bCs/>
        </w:rPr>
        <w:t>КОМПЕТЕНЦИЯ ПЕДАГОГИЧЕСКОГО СОВЕТА</w:t>
      </w:r>
      <w:r w:rsidRPr="00990819">
        <w:t> </w:t>
      </w:r>
    </w:p>
    <w:p w:rsidR="00B81808" w:rsidRDefault="00B81808" w:rsidP="003F6CB1">
      <w:pPr>
        <w:jc w:val="center"/>
      </w:pPr>
    </w:p>
    <w:p w:rsidR="00B81808" w:rsidRPr="00B81808" w:rsidRDefault="00B81808" w:rsidP="00B81808">
      <w:r w:rsidRPr="00B81808">
        <w:t>Компетенция педагогического совета:</w:t>
      </w:r>
    </w:p>
    <w:p w:rsidR="00B81808" w:rsidRDefault="00B81808" w:rsidP="00B81808">
      <w:pPr>
        <w:pStyle w:val="a3"/>
        <w:numPr>
          <w:ilvl w:val="1"/>
          <w:numId w:val="1"/>
        </w:numPr>
        <w:spacing w:after="100" w:afterAutospacing="1"/>
        <w:jc w:val="both"/>
      </w:pPr>
      <w:r>
        <w:t>-</w:t>
      </w:r>
      <w:r>
        <w:tab/>
        <w:t>определяет основные направления образовательной деятельности, развития ОУ, повышения качества и эффективности образовательного процесса;</w:t>
      </w:r>
    </w:p>
    <w:p w:rsidR="00B81808" w:rsidRDefault="00B81808" w:rsidP="00B81808">
      <w:pPr>
        <w:pStyle w:val="a3"/>
        <w:numPr>
          <w:ilvl w:val="1"/>
          <w:numId w:val="1"/>
        </w:numPr>
        <w:spacing w:before="100" w:beforeAutospacing="1" w:after="100" w:afterAutospacing="1"/>
        <w:jc w:val="both"/>
      </w:pPr>
      <w:r>
        <w:lastRenderedPageBreak/>
        <w:t>-</w:t>
      </w:r>
      <w:r>
        <w:tab/>
        <w:t>обсуждает и проводит выбор учебных планов, программ, форм, методов образовательного процесса и способов их реализации;</w:t>
      </w:r>
    </w:p>
    <w:p w:rsidR="00B81808" w:rsidRDefault="00B81808" w:rsidP="00B81808">
      <w:pPr>
        <w:pStyle w:val="a3"/>
        <w:numPr>
          <w:ilvl w:val="1"/>
          <w:numId w:val="1"/>
        </w:numPr>
        <w:spacing w:before="100" w:beforeAutospacing="1" w:after="100" w:afterAutospacing="1"/>
        <w:jc w:val="both"/>
      </w:pPr>
      <w:r>
        <w:t>-</w:t>
      </w:r>
      <w:r>
        <w:tab/>
        <w:t>принимает образовательную программу, учебный план, календарный учебный график, расписание уроков, рабочие программы учебных курсов, предметов, дисциплин (модулей);</w:t>
      </w:r>
    </w:p>
    <w:p w:rsidR="00B81808" w:rsidRDefault="00B81808" w:rsidP="00B81808">
      <w:pPr>
        <w:pStyle w:val="a3"/>
        <w:numPr>
          <w:ilvl w:val="1"/>
          <w:numId w:val="1"/>
        </w:numPr>
        <w:spacing w:before="100" w:beforeAutospacing="1" w:after="100" w:afterAutospacing="1"/>
        <w:jc w:val="both"/>
      </w:pPr>
      <w:r>
        <w:t>-</w:t>
      </w:r>
      <w:r>
        <w:tab/>
        <w:t>принимает решение о создании спецкурсов, факультативов, о внедрении в практику работы ОУ достижений педагогической науки и передового педагогического опыта;</w:t>
      </w:r>
    </w:p>
    <w:p w:rsidR="00B81808" w:rsidRDefault="00B81808" w:rsidP="00B81808">
      <w:pPr>
        <w:pStyle w:val="a3"/>
        <w:numPr>
          <w:ilvl w:val="1"/>
          <w:numId w:val="1"/>
        </w:numPr>
        <w:spacing w:before="100" w:beforeAutospacing="1" w:after="100" w:afterAutospacing="1"/>
        <w:jc w:val="both"/>
      </w:pPr>
      <w:r>
        <w:t>-</w:t>
      </w:r>
      <w:r>
        <w:tab/>
        <w:t xml:space="preserve">рассматривает отчет по результатам </w:t>
      </w:r>
      <w:proofErr w:type="spellStart"/>
      <w:r>
        <w:t>самообследования</w:t>
      </w:r>
      <w:proofErr w:type="spellEnd"/>
      <w:r>
        <w:t>;</w:t>
      </w:r>
    </w:p>
    <w:p w:rsidR="00B81808" w:rsidRDefault="00B81808" w:rsidP="00B81808">
      <w:pPr>
        <w:pStyle w:val="a3"/>
        <w:numPr>
          <w:ilvl w:val="1"/>
          <w:numId w:val="1"/>
        </w:numPr>
        <w:spacing w:before="100" w:beforeAutospacing="1" w:after="100" w:afterAutospacing="1"/>
        <w:jc w:val="both"/>
      </w:pPr>
      <w:r>
        <w:t>-</w:t>
      </w:r>
      <w:r>
        <w:tab/>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B81808" w:rsidRDefault="00B81808" w:rsidP="00B81808">
      <w:pPr>
        <w:pStyle w:val="a3"/>
        <w:numPr>
          <w:ilvl w:val="1"/>
          <w:numId w:val="1"/>
        </w:numPr>
        <w:spacing w:before="100" w:beforeAutospacing="1" w:after="100" w:afterAutospacing="1"/>
        <w:jc w:val="both"/>
      </w:pPr>
      <w:r>
        <w:t>-</w:t>
      </w:r>
      <w:r>
        <w:tab/>
        <w:t xml:space="preserve">определяет список учебников в соответствии с утвержденным Федеральным перечнем учебников, </w:t>
      </w:r>
      <w:r w:rsidR="00694038" w:rsidRPr="008C27F2">
        <w:t>допущенных</w:t>
      </w:r>
      <w: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B81808" w:rsidRDefault="00B81808" w:rsidP="00B81808">
      <w:pPr>
        <w:pStyle w:val="a3"/>
        <w:numPr>
          <w:ilvl w:val="1"/>
          <w:numId w:val="1"/>
        </w:numPr>
        <w:spacing w:before="100" w:beforeAutospacing="1" w:after="100" w:afterAutospacing="1"/>
        <w:jc w:val="both"/>
      </w:pPr>
      <w:r>
        <w:t>-</w:t>
      </w:r>
      <w:r>
        <w:tab/>
        <w:t>принимает решение о применении систем оценок текущего контроля успеваемости обучающихся по отдельным предметам (дисциплинам), в т. ч. разделам программ (модулям);</w:t>
      </w:r>
    </w:p>
    <w:p w:rsidR="00B81808" w:rsidRDefault="00B81808" w:rsidP="00B81808">
      <w:pPr>
        <w:pStyle w:val="a3"/>
        <w:numPr>
          <w:ilvl w:val="1"/>
          <w:numId w:val="1"/>
        </w:numPr>
        <w:spacing w:before="100" w:beforeAutospacing="1" w:after="100" w:afterAutospacing="1"/>
        <w:jc w:val="both"/>
      </w:pPr>
      <w:r>
        <w:t>-</w:t>
      </w:r>
      <w:r>
        <w:tab/>
        <w:t>принимает решение о проведении промежуточной аттестации в данном учебном году, определяет конкретные формы, порядок и сроки ее проведения;</w:t>
      </w:r>
    </w:p>
    <w:p w:rsidR="00B81808" w:rsidRDefault="00B81808" w:rsidP="00B81808">
      <w:pPr>
        <w:pStyle w:val="a3"/>
        <w:numPr>
          <w:ilvl w:val="1"/>
          <w:numId w:val="1"/>
        </w:numPr>
        <w:spacing w:before="100" w:beforeAutospacing="1" w:after="100" w:afterAutospacing="1"/>
        <w:jc w:val="both"/>
      </w:pPr>
      <w:r>
        <w:t>-</w:t>
      </w:r>
      <w:r>
        <w:tab/>
        <w:t>обсуждает и выбирает различные варианты содержания образования, формы и методы образовательного процесса и способы их реализации;</w:t>
      </w:r>
    </w:p>
    <w:p w:rsidR="00B81808" w:rsidRDefault="00B81808" w:rsidP="00B81808">
      <w:pPr>
        <w:pStyle w:val="a3"/>
        <w:numPr>
          <w:ilvl w:val="1"/>
          <w:numId w:val="1"/>
        </w:numPr>
        <w:spacing w:before="100" w:beforeAutospacing="1" w:after="100" w:afterAutospacing="1"/>
        <w:jc w:val="both"/>
      </w:pPr>
      <w:r>
        <w:t>-</w:t>
      </w:r>
      <w:r>
        <w:tab/>
        <w:t>обсуждает и принимает решение об одобрении локальных нормативных актов, регламентирующих организацию образовательного процесса;</w:t>
      </w:r>
    </w:p>
    <w:p w:rsidR="00B81808" w:rsidRDefault="00B81808" w:rsidP="00B81808">
      <w:pPr>
        <w:pStyle w:val="a3"/>
        <w:numPr>
          <w:ilvl w:val="1"/>
          <w:numId w:val="1"/>
        </w:numPr>
        <w:spacing w:before="100" w:beforeAutospacing="1" w:after="100" w:afterAutospacing="1"/>
        <w:jc w:val="both"/>
      </w:pPr>
      <w:r>
        <w:t>-</w:t>
      </w:r>
      <w:r>
        <w:tab/>
        <w:t xml:space="preserve">согласовывает Положение о порядке организации и проведения аттестации педагогических работников, в целях подтверждения соответствия занимаемой должности; </w:t>
      </w:r>
    </w:p>
    <w:p w:rsidR="00B81808" w:rsidRDefault="00B81808" w:rsidP="00AE321E">
      <w:pPr>
        <w:pStyle w:val="a3"/>
        <w:numPr>
          <w:ilvl w:val="1"/>
          <w:numId w:val="1"/>
        </w:numPr>
        <w:spacing w:before="100" w:beforeAutospacing="1" w:after="100" w:afterAutospacing="1"/>
        <w:jc w:val="both"/>
      </w:pPr>
      <w:r>
        <w:t>принимает решения: о переводе (условном переводе) обучающихся в следующий класс по результатам промежуточной аттестации, а также по усмотрению родителей (законных представителей) об оставлении обучающихся на повторное обучение в том же классе,</w:t>
      </w:r>
      <w:r w:rsidR="00AE321E" w:rsidRPr="00AE321E">
        <w:rPr>
          <w:color w:val="000000"/>
        </w:rPr>
        <w:t xml:space="preserve"> </w:t>
      </w:r>
      <w:bookmarkStart w:id="1" w:name="l753"/>
      <w:bookmarkEnd w:id="1"/>
      <w:r w:rsidR="00AE321E" w:rsidRPr="00AE321E">
        <w:rPr>
          <w:color w:val="000000"/>
        </w:rPr>
        <w:t xml:space="preserve">  </w:t>
      </w:r>
    </w:p>
    <w:p w:rsidR="00B81808" w:rsidRDefault="00B81808" w:rsidP="00B81808">
      <w:pPr>
        <w:pStyle w:val="a3"/>
        <w:numPr>
          <w:ilvl w:val="1"/>
          <w:numId w:val="1"/>
        </w:numPr>
        <w:spacing w:before="100" w:beforeAutospacing="1" w:after="100" w:afterAutospacing="1"/>
        <w:jc w:val="both"/>
      </w:pPr>
      <w:r>
        <w:t>-</w:t>
      </w:r>
      <w:r>
        <w:tab/>
        <w:t>принимает решения о допуске обучающихся к государственной итоговой аттестации, об отчислении обучающихся из ОУ в связи с завершением освоения общеобразовательных программ основного общего и среднего общего образования, об отчислении обучающихся в соответствии с действующим законодательством;</w:t>
      </w:r>
    </w:p>
    <w:p w:rsidR="00B81808" w:rsidRDefault="00B81808" w:rsidP="00B81808">
      <w:pPr>
        <w:pStyle w:val="a3"/>
        <w:numPr>
          <w:ilvl w:val="1"/>
          <w:numId w:val="1"/>
        </w:numPr>
        <w:spacing w:before="100" w:beforeAutospacing="1" w:after="100" w:afterAutospacing="1"/>
        <w:jc w:val="both"/>
      </w:pPr>
      <w:r>
        <w:t>-</w:t>
      </w:r>
      <w:r>
        <w:tab/>
        <w:t>принимает решение о награждении обучающихся, добившихся особых успехов в учении похвальными грамотами, похвальными листами и медалями;</w:t>
      </w:r>
    </w:p>
    <w:p w:rsidR="00B81808" w:rsidRDefault="00B81808" w:rsidP="00B81808">
      <w:pPr>
        <w:pStyle w:val="a3"/>
        <w:numPr>
          <w:ilvl w:val="1"/>
          <w:numId w:val="1"/>
        </w:numPr>
        <w:spacing w:before="100" w:beforeAutospacing="1" w:after="100" w:afterAutospacing="1"/>
        <w:jc w:val="both"/>
      </w:pPr>
      <w:r>
        <w:t>-</w:t>
      </w:r>
      <w:r>
        <w:tab/>
        <w:t>принимает решения о выдаче выпускникам 9, 11 классов аттестатов и приложений к ним и (или) справки выпускникам, не прошедшим государственной итоговой аттестации;</w:t>
      </w:r>
    </w:p>
    <w:p w:rsidR="00B81808" w:rsidRDefault="00B81808" w:rsidP="00B81808">
      <w:pPr>
        <w:pStyle w:val="a3"/>
        <w:numPr>
          <w:ilvl w:val="1"/>
          <w:numId w:val="1"/>
        </w:numPr>
        <w:spacing w:before="100" w:beforeAutospacing="1" w:after="100" w:afterAutospacing="1"/>
        <w:jc w:val="both"/>
      </w:pPr>
      <w:r>
        <w:t>-</w:t>
      </w:r>
      <w:r>
        <w:tab/>
        <w:t>на основании заявления родителей (законных представителей), с учетом мнения несовершеннолетнего, принимает решение об обучении в иных (кроме очной) формах: очно-заочной, заочной;</w:t>
      </w:r>
    </w:p>
    <w:p w:rsidR="00B81808" w:rsidRDefault="00B81808" w:rsidP="00B81808">
      <w:pPr>
        <w:pStyle w:val="a3"/>
        <w:numPr>
          <w:ilvl w:val="1"/>
          <w:numId w:val="1"/>
        </w:numPr>
        <w:spacing w:before="100" w:beforeAutospacing="1" w:after="100" w:afterAutospacing="1"/>
        <w:jc w:val="both"/>
      </w:pPr>
      <w:r>
        <w:t>-</w:t>
      </w:r>
      <w:r>
        <w:tab/>
        <w:t>принимает решение о представлении к награждению педагогических работников ОУ;</w:t>
      </w:r>
    </w:p>
    <w:p w:rsidR="00B81808" w:rsidRDefault="00B81808" w:rsidP="00B81808">
      <w:pPr>
        <w:pStyle w:val="a3"/>
        <w:numPr>
          <w:ilvl w:val="1"/>
          <w:numId w:val="1"/>
        </w:numPr>
        <w:spacing w:before="100" w:beforeAutospacing="1" w:after="100" w:afterAutospacing="1"/>
        <w:jc w:val="both"/>
      </w:pPr>
      <w:r>
        <w:t>-</w:t>
      </w:r>
      <w:r>
        <w:tab/>
        <w:t>обсуждает режимные моменты деятельности ОУ;</w:t>
      </w:r>
    </w:p>
    <w:p w:rsidR="00B81808" w:rsidRDefault="00B81808" w:rsidP="00B81808">
      <w:pPr>
        <w:pStyle w:val="a3"/>
        <w:numPr>
          <w:ilvl w:val="1"/>
          <w:numId w:val="1"/>
        </w:numPr>
        <w:spacing w:before="100" w:beforeAutospacing="1" w:after="100" w:afterAutospacing="1"/>
        <w:jc w:val="both"/>
      </w:pPr>
      <w:r>
        <w:t>-</w:t>
      </w:r>
      <w:r>
        <w:tab/>
        <w:t>выбирает представителей педагогического коллектива в Управляющий совет ОУ;</w:t>
      </w:r>
    </w:p>
    <w:p w:rsidR="00B81808" w:rsidRDefault="00B81808" w:rsidP="00B81808">
      <w:pPr>
        <w:pStyle w:val="a3"/>
        <w:numPr>
          <w:ilvl w:val="1"/>
          <w:numId w:val="1"/>
        </w:numPr>
        <w:spacing w:before="100" w:beforeAutospacing="1" w:after="100" w:afterAutospacing="1"/>
        <w:jc w:val="both"/>
      </w:pPr>
      <w:r>
        <w:lastRenderedPageBreak/>
        <w:t>-</w:t>
      </w:r>
      <w:r>
        <w:tab/>
        <w:t>заслушивает сообщения администрации ОУ по вопросам учебно-воспитательного характера, информацию и отчеты педагогических работников, доклады и сообщения представителей организаций и учреждений, взаимодействующих с ОУ;</w:t>
      </w:r>
    </w:p>
    <w:p w:rsidR="00B81808" w:rsidRDefault="00B81808" w:rsidP="00B81808">
      <w:pPr>
        <w:pStyle w:val="a3"/>
        <w:numPr>
          <w:ilvl w:val="1"/>
          <w:numId w:val="1"/>
        </w:numPr>
        <w:spacing w:before="100" w:beforeAutospacing="1" w:after="100" w:afterAutospacing="1"/>
        <w:jc w:val="both"/>
      </w:pPr>
      <w:r>
        <w:t>-</w:t>
      </w:r>
      <w:r>
        <w:tab/>
        <w:t>осуществляет контроль реализации своих решений, соблюдения локальных нормативных актов, регламентирующих образовательный процесс;</w:t>
      </w:r>
    </w:p>
    <w:p w:rsidR="00B81808" w:rsidRDefault="00B81808" w:rsidP="00B81808">
      <w:pPr>
        <w:pStyle w:val="a3"/>
        <w:numPr>
          <w:ilvl w:val="1"/>
          <w:numId w:val="1"/>
        </w:numPr>
        <w:spacing w:before="100" w:beforeAutospacing="1" w:after="100" w:afterAutospacing="1"/>
        <w:jc w:val="both"/>
      </w:pPr>
      <w:r>
        <w:t>-</w:t>
      </w:r>
      <w:r>
        <w:tab/>
        <w:t>осуществляет иные полномочия в соответствии с законодательством сфере образования.</w:t>
      </w:r>
    </w:p>
    <w:p w:rsidR="00B81808" w:rsidRDefault="00B81808" w:rsidP="00B81808">
      <w:pPr>
        <w:pStyle w:val="a3"/>
        <w:spacing w:before="100" w:beforeAutospacing="1" w:after="100" w:afterAutospacing="1"/>
        <w:ind w:left="555"/>
        <w:jc w:val="both"/>
        <w:rPr>
          <w:b/>
          <w:bCs/>
        </w:rPr>
      </w:pPr>
    </w:p>
    <w:p w:rsidR="003F6CB1" w:rsidRDefault="003F6CB1" w:rsidP="00B81808">
      <w:pPr>
        <w:pStyle w:val="a3"/>
        <w:spacing w:before="100" w:beforeAutospacing="1" w:after="100" w:afterAutospacing="1"/>
        <w:ind w:left="555"/>
        <w:jc w:val="center"/>
      </w:pPr>
      <w:r w:rsidRPr="00B81808">
        <w:rPr>
          <w:b/>
          <w:bCs/>
        </w:rPr>
        <w:t>3.СОСТАВ И ПОРЯДОК РАБОТЫ.</w:t>
      </w:r>
    </w:p>
    <w:p w:rsidR="009A51EC" w:rsidRPr="00C377C1" w:rsidRDefault="003F6CB1" w:rsidP="00B81808">
      <w:pPr>
        <w:jc w:val="both"/>
      </w:pPr>
      <w:r w:rsidRPr="00990819">
        <w:br/>
        <w:t>3.1. Членами Педагогического совета являются все педагогические работники Учреждения, включая совместителей, библиотекаря. В необходимых случаях на заседание Педагогического совета приглашаются представители общественных организаций, ученического самоуправления, родители (законные представители) обучающихся и другие лица.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r w:rsidRPr="00990819">
        <w:br/>
        <w:t xml:space="preserve">3.2. </w:t>
      </w:r>
      <w:r w:rsidR="00C32336">
        <w:t xml:space="preserve">Согласно Уставу ОУ </w:t>
      </w:r>
      <w:r w:rsidR="00C32336" w:rsidRPr="00C377C1">
        <w:t>п</w:t>
      </w:r>
      <w:r w:rsidRPr="00C377C1">
        <w:t>редседател</w:t>
      </w:r>
      <w:r w:rsidR="009A51EC" w:rsidRPr="00C377C1">
        <w:t>ь</w:t>
      </w:r>
      <w:r w:rsidRPr="00C377C1">
        <w:t xml:space="preserve"> Педагогического совета </w:t>
      </w:r>
      <w:r w:rsidR="00C32336" w:rsidRPr="00C377C1">
        <w:t>избирается</w:t>
      </w:r>
      <w:r w:rsidR="009A51EC" w:rsidRPr="00C377C1">
        <w:t xml:space="preserve"> из членов.</w:t>
      </w:r>
    </w:p>
    <w:p w:rsidR="003F6CB1" w:rsidRPr="00990819" w:rsidRDefault="003F6CB1" w:rsidP="00B81808">
      <w:pPr>
        <w:jc w:val="both"/>
      </w:pPr>
      <w:r w:rsidRPr="00990819">
        <w:t>3.3. Для ведения протокола и организации делопроизводства директор школы  назначает своим приказом секретаря Педагогического совета сроком на один год из числа педагогических работников.</w:t>
      </w:r>
    </w:p>
    <w:p w:rsidR="003F6CB1" w:rsidRPr="00990819" w:rsidRDefault="003F6CB1" w:rsidP="00B81808">
      <w:pPr>
        <w:jc w:val="both"/>
      </w:pPr>
      <w:r w:rsidRPr="00990819">
        <w:t>3.4. Педагогический совет работает по плану, являющемуся составной частью плана работы школы.</w:t>
      </w:r>
    </w:p>
    <w:p w:rsidR="00694038" w:rsidRDefault="003F6CB1" w:rsidP="00B81808">
      <w:pPr>
        <w:jc w:val="both"/>
      </w:pPr>
      <w:r w:rsidRPr="00990819">
        <w:t>3.6. Заседания Педагогического совета созываются, как правило, по мере необходимости, но не реже четырёх раз в год. В случае необходимости могут созываться внеочередные заседания Педагогического совета.</w:t>
      </w:r>
    </w:p>
    <w:p w:rsidR="00694038" w:rsidRDefault="003F6CB1" w:rsidP="00B81808">
      <w:pPr>
        <w:jc w:val="both"/>
      </w:pPr>
      <w:r w:rsidRPr="00990819">
        <w:t>3.7. Решения Педагогического совета принимаются открытым голосованием простым большинством голосов. При равном количестве голосов решающим является голос председателя Педагогического совета. Решения Педагогического совета являются правомочными, если на нём присутствовало не менее двух третей состава и за них проголосовало не менее половины присутствующих. Решения Педагогического совета носят рекомендательный характер.</w:t>
      </w:r>
    </w:p>
    <w:p w:rsidR="00694038" w:rsidRDefault="003F6CB1" w:rsidP="00B81808">
      <w:pPr>
        <w:jc w:val="both"/>
      </w:pPr>
      <w:r w:rsidRPr="00990819">
        <w:t>3.8. Решения, принятые Педагогическим советом в пределах его полномочий и оформленные приказом директора, являются обязательными для администрации и всех членов трудового коллектива.</w:t>
      </w:r>
    </w:p>
    <w:p w:rsidR="00694038" w:rsidRDefault="003F6CB1" w:rsidP="00B81808">
      <w:pPr>
        <w:jc w:val="both"/>
      </w:pPr>
      <w:r w:rsidRPr="00990819">
        <w:t>3.9. Организацию выполнения решений Педагогического совета осуществляет директор школы и ответственные лица, указанные в решении. Результаты этой работы сообщаются членам Педагогического совета на последующих заседаниях. Организацию работы по выполнению решений и рекомендаций Педагогического совета осуществляет директор школы. На очередных заседаниях совета он докладывает о результатах этой работы.</w:t>
      </w:r>
    </w:p>
    <w:p w:rsidR="003F6CB1" w:rsidRDefault="003F6CB1" w:rsidP="00B81808">
      <w:pPr>
        <w:jc w:val="both"/>
      </w:pPr>
      <w:r w:rsidRPr="00990819">
        <w:t>3.10. Директор школы в случае несогласия с решением Педагогического совета приостанавливает выполнение решения, извещает об этом учредителей, которые в трёхдневный срок выносят окончательное решение по спорному вопросу.</w:t>
      </w:r>
    </w:p>
    <w:p w:rsidR="00694038" w:rsidRDefault="00694038" w:rsidP="00B81808">
      <w:pPr>
        <w:jc w:val="both"/>
        <w:rPr>
          <w:b/>
          <w:bCs/>
        </w:rPr>
      </w:pPr>
    </w:p>
    <w:p w:rsidR="003F6CB1" w:rsidRPr="00990819" w:rsidRDefault="003F6CB1" w:rsidP="00C32336">
      <w:pPr>
        <w:jc w:val="center"/>
      </w:pPr>
      <w:r w:rsidRPr="00990819">
        <w:rPr>
          <w:b/>
          <w:bCs/>
        </w:rPr>
        <w:t>4. ПРАВА И ОТВЕТСТВЕННОСТЬ.</w:t>
      </w:r>
    </w:p>
    <w:p w:rsidR="00694038" w:rsidRDefault="003F6CB1" w:rsidP="00B81808">
      <w:pPr>
        <w:spacing w:before="100" w:beforeAutospacing="1" w:after="100" w:afterAutospacing="1"/>
        <w:jc w:val="both"/>
      </w:pPr>
      <w:r w:rsidRPr="00990819">
        <w:br/>
        <w:t>4.1. Педагогический совет имеет право:</w:t>
      </w:r>
    </w:p>
    <w:p w:rsidR="003F6CB1" w:rsidRPr="00990819" w:rsidRDefault="003F6CB1" w:rsidP="00B81808">
      <w:pPr>
        <w:spacing w:before="100" w:beforeAutospacing="1" w:after="100" w:afterAutospacing="1"/>
        <w:jc w:val="both"/>
      </w:pPr>
      <w:r w:rsidRPr="00990819">
        <w:t xml:space="preserve">   - создавать временные творческие объединения, рабочие группы с приглашением специалистов различного профиля, консультантов для выработки рекомендаций с </w:t>
      </w:r>
      <w:r w:rsidRPr="00990819">
        <w:lastRenderedPageBreak/>
        <w:t>последующим рассмотрением их на Педагогическом совете;</w:t>
      </w:r>
      <w:r w:rsidRPr="00990819">
        <w:br/>
        <w:t>   - принимать окончательное решение по спорным вопросам, входящим в его компетенцию.</w:t>
      </w:r>
      <w:r w:rsidRPr="00990819">
        <w:br/>
        <w:t>4.2. Педагогический совет ответственен за:</w:t>
      </w:r>
      <w:r w:rsidRPr="00990819">
        <w:br/>
        <w:t>   - выполнение плана работы;   - соответствие принятых решений законодательству Российской Федерации об образовании, о защите прав детства;</w:t>
      </w:r>
      <w:r w:rsidRPr="00990819">
        <w:br/>
        <w:t>   - принятие конкретных решений по каждому рассматриваемому вопросу с указанием ответственных лиц и сроков исполнения решений.</w:t>
      </w:r>
    </w:p>
    <w:p w:rsidR="003F6CB1" w:rsidRPr="00990819" w:rsidRDefault="003F6CB1" w:rsidP="00C32336">
      <w:pPr>
        <w:spacing w:before="100" w:beforeAutospacing="1" w:after="100" w:afterAutospacing="1"/>
        <w:jc w:val="center"/>
      </w:pPr>
      <w:r w:rsidRPr="00990819">
        <w:br/>
      </w:r>
      <w:r w:rsidRPr="00990819">
        <w:rPr>
          <w:b/>
          <w:bCs/>
        </w:rPr>
        <w:t>5. ВЗАИМООТНОШЕНИЯ И СВЯЗИ.</w:t>
      </w:r>
    </w:p>
    <w:p w:rsidR="003F6CB1" w:rsidRPr="00990819" w:rsidRDefault="003F6CB1" w:rsidP="00B81808">
      <w:pPr>
        <w:spacing w:before="100" w:beforeAutospacing="1" w:after="100" w:afterAutospacing="1"/>
        <w:jc w:val="both"/>
      </w:pPr>
      <w:r w:rsidRPr="00990819">
        <w:br/>
        <w:t>5.1. Педагогический совет школы работает в тесном контакте с общественными организациями, органами самоуправления школы.</w:t>
      </w:r>
      <w:r w:rsidRPr="00990819">
        <w:br/>
        <w:t>5.2. Приглашает на совместные заседания представит</w:t>
      </w:r>
      <w:r w:rsidR="00F06D7E">
        <w:t xml:space="preserve">елей </w:t>
      </w:r>
      <w:r w:rsidR="006B5795">
        <w:t xml:space="preserve">Управляющего </w:t>
      </w:r>
      <w:proofErr w:type="spellStart"/>
      <w:r w:rsidR="006B5795">
        <w:t>Советашколы</w:t>
      </w:r>
      <w:proofErr w:type="spellEnd"/>
      <w:r w:rsidR="006B5795">
        <w:t>, родительских</w:t>
      </w:r>
      <w:r w:rsidR="00F06D7E">
        <w:t xml:space="preserve"> комитетов </w:t>
      </w:r>
      <w:r w:rsidRPr="00990819">
        <w:t>учреждения по вопросам совместных действий.</w:t>
      </w:r>
    </w:p>
    <w:p w:rsidR="003F6CB1" w:rsidRPr="00990819" w:rsidRDefault="003F6CB1" w:rsidP="00B81808">
      <w:pPr>
        <w:spacing w:before="100" w:beforeAutospacing="1" w:after="100" w:afterAutospacing="1"/>
        <w:jc w:val="both"/>
      </w:pPr>
      <w:r w:rsidRPr="00990819">
        <w:rPr>
          <w:b/>
          <w:bCs/>
        </w:rPr>
        <w:t>6. ДЕЛОПРОИЗВОДСТВО.</w:t>
      </w:r>
    </w:p>
    <w:p w:rsidR="003F6CB1" w:rsidRDefault="003F6CB1" w:rsidP="00B81808">
      <w:pPr>
        <w:jc w:val="both"/>
      </w:pPr>
      <w:r w:rsidRPr="00990819">
        <w:t>6.1. Ход Педагогических советов и решения оформляются протоколами. Протоколы ведутся секретарем Педагогического совета и хранятся в Учреждении постоянно.</w:t>
      </w:r>
      <w:r w:rsidRPr="00990819">
        <w:br/>
        <w:t>6.1.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секретарём Педагогического совета.</w:t>
      </w:r>
      <w:r w:rsidRPr="00990819">
        <w:br/>
        <w:t>6.2. Протоколы о допуске обучающихся к промежуточной и итоговой аттестации, переводе в следующий класс, выпуске, награждении оформляются списочным составом и утверждаются приказом по школе.</w:t>
      </w:r>
      <w:r w:rsidRPr="00990819">
        <w:br/>
        <w:t xml:space="preserve">6.3. Нумерация протоколов ведётся от начала </w:t>
      </w:r>
      <w:r w:rsidR="00F06D7E">
        <w:t>календарного</w:t>
      </w:r>
      <w:r w:rsidRPr="00990819">
        <w:t xml:space="preserve"> года.</w:t>
      </w:r>
    </w:p>
    <w:p w:rsidR="003F6CB1" w:rsidRPr="00990819" w:rsidRDefault="003F6CB1" w:rsidP="00B81808">
      <w:pPr>
        <w:jc w:val="both"/>
      </w:pPr>
      <w:r w:rsidRPr="00990819">
        <w:t>6.</w:t>
      </w:r>
      <w:r>
        <w:t>4</w:t>
      </w:r>
      <w:r w:rsidRPr="00990819">
        <w:t>. Книга протоколов Педагогического совета школы прошнуровывается, а затем скрепляется подписью директора и печатью школы.</w:t>
      </w:r>
    </w:p>
    <w:p w:rsidR="00F608EE" w:rsidRDefault="00F608EE" w:rsidP="00B81808">
      <w:pPr>
        <w:jc w:val="both"/>
      </w:pPr>
    </w:p>
    <w:sectPr w:rsidR="00F608EE" w:rsidSect="00277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07CBA"/>
    <w:multiLevelType w:val="multilevel"/>
    <w:tmpl w:val="7C24E5C4"/>
    <w:lvl w:ilvl="0">
      <w:start w:val="1"/>
      <w:numFmt w:val="decimal"/>
      <w:lvlText w:val="%1."/>
      <w:lvlJc w:val="left"/>
      <w:pPr>
        <w:ind w:left="495" w:hanging="360"/>
      </w:pPr>
      <w:rPr>
        <w:rFonts w:hint="default"/>
      </w:rPr>
    </w:lvl>
    <w:lvl w:ilvl="1">
      <w:start w:val="1"/>
      <w:numFmt w:val="bullet"/>
      <w:lvlText w:val=""/>
      <w:lvlJc w:val="left"/>
      <w:pPr>
        <w:ind w:left="555" w:hanging="420"/>
      </w:pPr>
      <w:rPr>
        <w:rFonts w:ascii="Symbol" w:hAnsi="Symbol" w:hint="default"/>
      </w:rPr>
    </w:lvl>
    <w:lvl w:ilvl="2">
      <w:start w:val="1"/>
      <w:numFmt w:val="decimal"/>
      <w:isLgl/>
      <w:lvlText w:val="%1.%2.%3."/>
      <w:lvlJc w:val="left"/>
      <w:pPr>
        <w:ind w:left="855"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575" w:hanging="1440"/>
      </w:pPr>
      <w:rPr>
        <w:rFonts w:hint="default"/>
      </w:rPr>
    </w:lvl>
    <w:lvl w:ilvl="8">
      <w:start w:val="1"/>
      <w:numFmt w:val="decimal"/>
      <w:isLgl/>
      <w:lvlText w:val="%1.%2.%3.%4.%5.%6.%7.%8.%9."/>
      <w:lvlJc w:val="left"/>
      <w:pPr>
        <w:ind w:left="193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F6CB1"/>
    <w:rsid w:val="000C40D9"/>
    <w:rsid w:val="000F2771"/>
    <w:rsid w:val="002307F9"/>
    <w:rsid w:val="002776DD"/>
    <w:rsid w:val="003F6CB1"/>
    <w:rsid w:val="00434699"/>
    <w:rsid w:val="005A0C9F"/>
    <w:rsid w:val="00694038"/>
    <w:rsid w:val="006B5795"/>
    <w:rsid w:val="00752B3F"/>
    <w:rsid w:val="008948D1"/>
    <w:rsid w:val="008C27F2"/>
    <w:rsid w:val="009A51EC"/>
    <w:rsid w:val="00A82B8D"/>
    <w:rsid w:val="00AE321E"/>
    <w:rsid w:val="00B81808"/>
    <w:rsid w:val="00C32336"/>
    <w:rsid w:val="00C377C1"/>
    <w:rsid w:val="00E562D0"/>
    <w:rsid w:val="00E83C00"/>
    <w:rsid w:val="00F06D7E"/>
    <w:rsid w:val="00F608EE"/>
    <w:rsid w:val="00FB3A73"/>
    <w:rsid w:val="00FD0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3B1BC-C5DF-483B-AD41-C57D8E7C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CB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948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CB1"/>
    <w:pPr>
      <w:ind w:left="720"/>
      <w:contextualSpacing/>
    </w:pPr>
  </w:style>
  <w:style w:type="character" w:styleId="a4">
    <w:name w:val="annotation reference"/>
    <w:basedOn w:val="a0"/>
    <w:uiPriority w:val="99"/>
    <w:semiHidden/>
    <w:unhideWhenUsed/>
    <w:rsid w:val="00E83C00"/>
    <w:rPr>
      <w:sz w:val="16"/>
      <w:szCs w:val="16"/>
    </w:rPr>
  </w:style>
  <w:style w:type="paragraph" w:styleId="a5">
    <w:name w:val="annotation text"/>
    <w:basedOn w:val="a"/>
    <w:link w:val="a6"/>
    <w:uiPriority w:val="99"/>
    <w:semiHidden/>
    <w:unhideWhenUsed/>
    <w:rsid w:val="00E83C00"/>
    <w:rPr>
      <w:sz w:val="20"/>
      <w:szCs w:val="20"/>
    </w:rPr>
  </w:style>
  <w:style w:type="character" w:customStyle="1" w:styleId="a6">
    <w:name w:val="Текст примечания Знак"/>
    <w:basedOn w:val="a0"/>
    <w:link w:val="a5"/>
    <w:uiPriority w:val="99"/>
    <w:semiHidden/>
    <w:rsid w:val="00E83C00"/>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E83C00"/>
    <w:rPr>
      <w:b/>
      <w:bCs/>
    </w:rPr>
  </w:style>
  <w:style w:type="character" w:customStyle="1" w:styleId="a8">
    <w:name w:val="Тема примечания Знак"/>
    <w:basedOn w:val="a6"/>
    <w:link w:val="a7"/>
    <w:uiPriority w:val="99"/>
    <w:semiHidden/>
    <w:rsid w:val="00E83C00"/>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E83C00"/>
    <w:rPr>
      <w:rFonts w:ascii="Tahoma" w:hAnsi="Tahoma" w:cs="Tahoma"/>
      <w:sz w:val="16"/>
      <w:szCs w:val="16"/>
    </w:rPr>
  </w:style>
  <w:style w:type="character" w:customStyle="1" w:styleId="aa">
    <w:name w:val="Текст выноски Знак"/>
    <w:basedOn w:val="a0"/>
    <w:link w:val="a9"/>
    <w:uiPriority w:val="99"/>
    <w:semiHidden/>
    <w:rsid w:val="00E83C00"/>
    <w:rPr>
      <w:rFonts w:ascii="Tahoma" w:eastAsia="Times New Roman" w:hAnsi="Tahoma" w:cs="Tahoma"/>
      <w:sz w:val="16"/>
      <w:szCs w:val="16"/>
      <w:lang w:eastAsia="ru-RU"/>
    </w:rPr>
  </w:style>
  <w:style w:type="character" w:customStyle="1" w:styleId="20">
    <w:name w:val="Заголовок 2 Знак"/>
    <w:basedOn w:val="a0"/>
    <w:link w:val="2"/>
    <w:uiPriority w:val="9"/>
    <w:rsid w:val="008948D1"/>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2014-11-05T03:51:00Z</cp:lastPrinted>
  <dcterms:created xsi:type="dcterms:W3CDTF">2014-11-05T03:46:00Z</dcterms:created>
  <dcterms:modified xsi:type="dcterms:W3CDTF">2022-03-28T05:12:00Z</dcterms:modified>
</cp:coreProperties>
</file>