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E6" w:rsidRDefault="00DD73E6" w:rsidP="00974E1C">
      <w:pPr>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ТЕМА «Развитие рече</w:t>
      </w:r>
      <w:r w:rsidR="00FA11AA">
        <w:rPr>
          <w:rFonts w:ascii="Times New Roman" w:hAnsi="Times New Roman" w:cs="Times New Roman"/>
          <w:sz w:val="28"/>
          <w:szCs w:val="28"/>
        </w:rPr>
        <w:t xml:space="preserve">вой культуры дошкольников через обогащение </w:t>
      </w:r>
      <w:r>
        <w:rPr>
          <w:rFonts w:ascii="Times New Roman" w:hAnsi="Times New Roman" w:cs="Times New Roman"/>
          <w:sz w:val="28"/>
          <w:szCs w:val="28"/>
        </w:rPr>
        <w:t xml:space="preserve"> активного словаря и совершенствование звуковой интонационной культуры</w:t>
      </w:r>
      <w:r w:rsidR="00B66D61">
        <w:rPr>
          <w:rFonts w:ascii="Times New Roman" w:hAnsi="Times New Roman" w:cs="Times New Roman"/>
          <w:sz w:val="28"/>
          <w:szCs w:val="28"/>
        </w:rPr>
        <w:t xml:space="preserve"> речи</w:t>
      </w:r>
      <w:r>
        <w:rPr>
          <w:rFonts w:ascii="Times New Roman" w:hAnsi="Times New Roman" w:cs="Times New Roman"/>
          <w:sz w:val="28"/>
          <w:szCs w:val="28"/>
        </w:rPr>
        <w:t>»</w:t>
      </w:r>
      <w:r w:rsidR="00B66D61">
        <w:rPr>
          <w:rFonts w:ascii="Times New Roman" w:hAnsi="Times New Roman" w:cs="Times New Roman"/>
          <w:sz w:val="28"/>
          <w:szCs w:val="28"/>
        </w:rPr>
        <w:t>.</w:t>
      </w:r>
    </w:p>
    <w:p w:rsidR="00DD73E6" w:rsidRDefault="00DD73E6" w:rsidP="00974E1C">
      <w:pPr>
        <w:ind w:firstLine="708"/>
        <w:jc w:val="both"/>
        <w:rPr>
          <w:rFonts w:ascii="Times New Roman" w:hAnsi="Times New Roman" w:cs="Times New Roman"/>
          <w:sz w:val="28"/>
          <w:szCs w:val="28"/>
        </w:rPr>
      </w:pPr>
    </w:p>
    <w:p w:rsidR="008E59DD"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Развитие речи в дошкольном детстве как овладение родным языком является процессом многоаспектным по своей природе. Это овладение составляет необходимую базу формирования полноценного мышления человека. Речевая деятельность формируется и функционирует в тесной связи со всеми психическими процессами, протекающими в сенсорной и интеллектуальной сферах. Речевая недостаточность влияет на их общее развитие: тормозит формирование психических функций, ограничивает развитие познавательных возможностей, нарушает процесс социальной адаптации. И только своевременное и комплексное воздействие на ребенка дает успешную динамику речевого развития. Формирование правильной речи является одной из основных задач дошкольного образования. Однако анализ практической ситуации речевого развития дошкольников за последние несколько лет свидетельствует о ежегодном увеличении количества дошкольников с разными нарушениями речи. На сегодняшний день – образная, богатая синонимами, дополнениями и описаниями речь у детей дошкольного возраста – явление очень редкое. Поэтому необходимо заботиться о своевременном формировании речи детей, о ее чистоте и правильности, предупреждая и исправляя различные нарушения. Развивать речь ребенка, не включая ее в какую-либо деятельность – невозможно, поэтому речевое развитие дошкольника тесно связано с познавательным развитием и внутренним миром ребенка. Основная цель речевого развития детей дошкольного возраста: формирование устной речи и навыков речевого общения на основе овладения литературным языком своего народа.</w:t>
      </w:r>
    </w:p>
    <w:p w:rsidR="00315D14" w:rsidRPr="00974E1C" w:rsidRDefault="00315D14" w:rsidP="00974E1C">
      <w:pPr>
        <w:ind w:firstLine="708"/>
        <w:jc w:val="both"/>
        <w:rPr>
          <w:rFonts w:ascii="Times New Roman" w:hAnsi="Times New Roman" w:cs="Times New Roman"/>
          <w:b/>
          <w:sz w:val="28"/>
          <w:szCs w:val="28"/>
        </w:rPr>
      </w:pPr>
      <w:r w:rsidRPr="00974E1C">
        <w:rPr>
          <w:rFonts w:ascii="Times New Roman" w:hAnsi="Times New Roman" w:cs="Times New Roman"/>
          <w:b/>
          <w:sz w:val="28"/>
          <w:szCs w:val="28"/>
        </w:rPr>
        <w:t xml:space="preserve">Основные направления работы по развитию речи детей: </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 xml:space="preserve">-развитие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 xml:space="preserve">-воспитание звуковой культуры речи (развитие восприятия звуков родной речи и произношения); </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-формирование грамматического строя (морфология – изменение слов по родам, падежам, числам; синтаксис – освоение различных типов словосочетаний и предложений; словообразование);</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 xml:space="preserve"> -развитие связной речи (диалогическая – разговорная; монологическая – рассказывание); </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lastRenderedPageBreak/>
        <w:t>-формирование элементарного осознания явлений языка и речи (различение звука и слова; нахождение места звука в слове);</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 xml:space="preserve"> -воспитание любви и интереса к художественному слову.</w:t>
      </w:r>
    </w:p>
    <w:p w:rsidR="00315D14" w:rsidRPr="00974E1C" w:rsidRDefault="00315D14" w:rsidP="00974E1C">
      <w:pPr>
        <w:ind w:firstLine="708"/>
        <w:jc w:val="both"/>
        <w:rPr>
          <w:rFonts w:ascii="Times New Roman" w:hAnsi="Times New Roman" w:cs="Times New Roman"/>
          <w:b/>
          <w:sz w:val="28"/>
          <w:szCs w:val="28"/>
        </w:rPr>
      </w:pPr>
      <w:r w:rsidRPr="00974E1C">
        <w:rPr>
          <w:rFonts w:ascii="Times New Roman" w:hAnsi="Times New Roman" w:cs="Times New Roman"/>
          <w:b/>
          <w:sz w:val="28"/>
          <w:szCs w:val="28"/>
        </w:rPr>
        <w:t>Ранний возраст</w:t>
      </w:r>
    </w:p>
    <w:p w:rsidR="00974E1C"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У ребенка 2-3 лет речь необходимо развивать как средство общения, т.е. создавать условия, при которых дети будут учиться устанавливать контакты и добиваться своей цели путем словесного обращения к взрослому или сверстнику. Следует также обогащать пассивный и активный словарь ребенка, используя существительные, глаголы, наречия, прилагательные, предлоги. Для этого необходимо следующее: • Внимательно и заинтересованно выслушивать детей. • Много говорить самому. • Вовлекать детей в разговор на определенную тему. • Помогать им вступать в речевой контакт со взрослыми и сверстниками.</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Знакомя детей с новым словом, необходимо неоднократно повторить его в сочетании с уже известными им словами. Затем с помощью вопросов можно поупражнять детей (хоровые и индивидуальные ответы) в употреблении этого слова. Необходимо использовать игры и упражнения, способствующие формированию словаря. Эти игры и упражнения используются при повторении знакомых детям сказок, потешек, песенок, стихотворений.</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Данный возраст благоприятен для формирования звуковой культуры речи. Обучение звукопроизношению начинается с гласных звуков и простых по артикуляции согласных (м, п, б, в, ф). Правильное, отчетливое их произношение готовит артикуляционный аппарат к произношению более сложных звуков, таких, как свистящие. Маленькие дети часто говорят или тихо, или, наоборот, крикливо, не умеют говорить шепотом. Развитию голосового аппарата способствуют упражнения, в которых одни и те же звуки или звукосочетания произносятся с различной громкостью. Это подготавливает ребенка к правильному интонированию как средству выразительности (смена силы голоса в зависимости от содержания высказывания).</w:t>
      </w:r>
    </w:p>
    <w:p w:rsidR="00315D14" w:rsidRPr="00974E1C" w:rsidRDefault="00315D14" w:rsidP="00974E1C">
      <w:pPr>
        <w:ind w:firstLine="708"/>
        <w:jc w:val="both"/>
        <w:rPr>
          <w:rFonts w:ascii="Times New Roman" w:hAnsi="Times New Roman" w:cs="Times New Roman"/>
          <w:b/>
          <w:sz w:val="28"/>
          <w:szCs w:val="28"/>
        </w:rPr>
      </w:pPr>
      <w:r w:rsidRPr="00974E1C">
        <w:rPr>
          <w:rFonts w:ascii="Times New Roman" w:hAnsi="Times New Roman" w:cs="Times New Roman"/>
          <w:b/>
          <w:sz w:val="28"/>
          <w:szCs w:val="28"/>
        </w:rPr>
        <w:t xml:space="preserve">Младшая группа </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Работа с детьми данного возраста строится на основе свойственного им нагляднодейственного типа мышления и ориентирована на формирование нового типа мышления – наглядно-образного.</w:t>
      </w:r>
    </w:p>
    <w:p w:rsidR="00315D14" w:rsidRPr="00974E1C" w:rsidRDefault="00315D14" w:rsidP="00974E1C">
      <w:pPr>
        <w:ind w:firstLine="708"/>
        <w:jc w:val="both"/>
        <w:rPr>
          <w:rFonts w:ascii="Times New Roman" w:hAnsi="Times New Roman" w:cs="Times New Roman"/>
          <w:b/>
          <w:sz w:val="28"/>
          <w:szCs w:val="28"/>
        </w:rPr>
      </w:pPr>
      <w:r w:rsidRPr="00974E1C">
        <w:rPr>
          <w:rFonts w:ascii="Times New Roman" w:hAnsi="Times New Roman" w:cs="Times New Roman"/>
          <w:b/>
          <w:sz w:val="28"/>
          <w:szCs w:val="28"/>
        </w:rPr>
        <w:t>Средняя группа</w:t>
      </w:r>
    </w:p>
    <w:p w:rsidR="00315D14" w:rsidRPr="00974E1C" w:rsidRDefault="00315D14"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Пятый год жизни – период наивысшей речевой активности. Дети легко подхватывают начатый разговор, спешат высказаться, перебивают друг друга.</w:t>
      </w:r>
    </w:p>
    <w:p w:rsidR="00315D14" w:rsidRPr="00974E1C" w:rsidRDefault="00974E1C"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lastRenderedPageBreak/>
        <w:t>Грамматический строй в этом возрасте еще формируется, поэтому допустимы неверные употребления окончаний, суффиксов, приставок, согласований слов в предложении</w:t>
      </w:r>
    </w:p>
    <w:p w:rsidR="00974E1C" w:rsidRPr="00974E1C" w:rsidRDefault="00974E1C"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Дети уже способны улавливать в речи взрослых различные интонационные средства выразительности и подражать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974E1C" w:rsidRPr="00974E1C" w:rsidRDefault="00974E1C" w:rsidP="00974E1C">
      <w:pPr>
        <w:ind w:firstLine="708"/>
        <w:jc w:val="both"/>
        <w:rPr>
          <w:rFonts w:ascii="Times New Roman" w:hAnsi="Times New Roman" w:cs="Times New Roman"/>
          <w:b/>
          <w:sz w:val="28"/>
          <w:szCs w:val="28"/>
        </w:rPr>
      </w:pPr>
      <w:r w:rsidRPr="00974E1C">
        <w:rPr>
          <w:rFonts w:ascii="Times New Roman" w:hAnsi="Times New Roman" w:cs="Times New Roman"/>
          <w:b/>
          <w:sz w:val="28"/>
          <w:szCs w:val="28"/>
        </w:rPr>
        <w:t>Старшая группа</w:t>
      </w:r>
    </w:p>
    <w:p w:rsidR="00974E1C" w:rsidRPr="00974E1C" w:rsidRDefault="00974E1C"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974E1C" w:rsidRPr="00974E1C" w:rsidRDefault="00974E1C" w:rsidP="00974E1C">
      <w:pPr>
        <w:ind w:firstLine="708"/>
        <w:jc w:val="both"/>
        <w:rPr>
          <w:rFonts w:ascii="Times New Roman" w:hAnsi="Times New Roman" w:cs="Times New Roman"/>
          <w:b/>
          <w:sz w:val="28"/>
          <w:szCs w:val="28"/>
        </w:rPr>
      </w:pPr>
      <w:r w:rsidRPr="00974E1C">
        <w:rPr>
          <w:rFonts w:ascii="Times New Roman" w:hAnsi="Times New Roman" w:cs="Times New Roman"/>
          <w:b/>
          <w:sz w:val="28"/>
          <w:szCs w:val="28"/>
        </w:rPr>
        <w:t xml:space="preserve">Подготовительная к школе группа </w:t>
      </w:r>
    </w:p>
    <w:p w:rsidR="00974E1C" w:rsidRPr="00974E1C" w:rsidRDefault="00974E1C" w:rsidP="00974E1C">
      <w:pPr>
        <w:ind w:firstLine="708"/>
        <w:jc w:val="both"/>
        <w:rPr>
          <w:rFonts w:ascii="Times New Roman" w:hAnsi="Times New Roman" w:cs="Times New Roman"/>
          <w:sz w:val="28"/>
          <w:szCs w:val="28"/>
        </w:rPr>
      </w:pPr>
      <w:r w:rsidRPr="00974E1C">
        <w:rPr>
          <w:rFonts w:ascii="Times New Roman" w:hAnsi="Times New Roman" w:cs="Times New Roman"/>
          <w:sz w:val="28"/>
          <w:szCs w:val="28"/>
        </w:rPr>
        <w:t>В этом возрасте формируется мотивация готовности к школьному обучению, появляется потребность в знаниях и стремление к совершенствованию, развиваются познавательные интересы; происходит развитие звуковой и интонационной культуры речи; продолжается пополнение лексического состава языка; совершенствуется грамматический строй речи. Дошкольники этого возраста используют устную речь для выражения своих мыслей, понимают на слух тексты различных жанров детской литературы; у них появляется интерес к слову, они активно занимаются словотворчеством, самостоятельно придумывают сказки и рассказы</w:t>
      </w:r>
    </w:p>
    <w:p w:rsidR="00974E1C" w:rsidRPr="00974E1C" w:rsidRDefault="00974E1C" w:rsidP="00974E1C">
      <w:pPr>
        <w:ind w:firstLine="708"/>
        <w:jc w:val="both"/>
        <w:rPr>
          <w:rFonts w:ascii="Times New Roman" w:hAnsi="Times New Roman" w:cs="Times New Roman"/>
          <w:b/>
          <w:sz w:val="28"/>
          <w:szCs w:val="28"/>
          <w:u w:val="single"/>
        </w:rPr>
      </w:pPr>
      <w:r w:rsidRPr="00974E1C">
        <w:rPr>
          <w:rFonts w:ascii="Times New Roman" w:hAnsi="Times New Roman" w:cs="Times New Roman"/>
          <w:b/>
          <w:sz w:val="28"/>
          <w:szCs w:val="28"/>
          <w:u w:val="single"/>
        </w:rPr>
        <w:t>Речевые игры по обогащению и активизации словаря .</w:t>
      </w:r>
    </w:p>
    <w:p w:rsidR="00C90CAD" w:rsidRPr="00C90CAD" w:rsidRDefault="00974E1C" w:rsidP="00974E1C">
      <w:pPr>
        <w:jc w:val="both"/>
        <w:rPr>
          <w:rFonts w:ascii="Times New Roman" w:hAnsi="Times New Roman" w:cs="Times New Roman"/>
          <w:b/>
          <w:color w:val="333333"/>
          <w:sz w:val="28"/>
          <w:szCs w:val="28"/>
          <w:shd w:val="clear" w:color="auto" w:fill="F6F6F6"/>
        </w:rPr>
      </w:pPr>
      <w:r w:rsidRPr="00C90CAD">
        <w:rPr>
          <w:rFonts w:ascii="Times New Roman" w:hAnsi="Times New Roman" w:cs="Times New Roman"/>
          <w:b/>
          <w:color w:val="333333"/>
          <w:sz w:val="28"/>
          <w:szCs w:val="28"/>
          <w:shd w:val="clear" w:color="auto" w:fill="F6F6F6"/>
        </w:rPr>
        <w:t xml:space="preserve">Игра «Я собрал в огороде…» </w:t>
      </w:r>
    </w:p>
    <w:p w:rsidR="00C90CAD" w:rsidRDefault="00974E1C" w:rsidP="00974E1C">
      <w:pPr>
        <w:jc w:val="both"/>
        <w:rPr>
          <w:rFonts w:ascii="Times New Roman" w:hAnsi="Times New Roman" w:cs="Times New Roman"/>
          <w:color w:val="333333"/>
          <w:sz w:val="28"/>
          <w:szCs w:val="28"/>
          <w:shd w:val="clear" w:color="auto" w:fill="F6F6F6"/>
        </w:rPr>
      </w:pPr>
      <w:r w:rsidRPr="00974E1C">
        <w:rPr>
          <w:rFonts w:ascii="Times New Roman" w:hAnsi="Times New Roman" w:cs="Times New Roman"/>
          <w:color w:val="333333"/>
          <w:sz w:val="28"/>
          <w:szCs w:val="28"/>
          <w:shd w:val="clear" w:color="auto" w:fill="F6F6F6"/>
        </w:rPr>
        <w:t xml:space="preserve">Цели. Расширение объема словаря, развитие слуховой памяти. </w:t>
      </w:r>
    </w:p>
    <w:p w:rsidR="00C90CAD" w:rsidRDefault="00974E1C" w:rsidP="00974E1C">
      <w:pPr>
        <w:jc w:val="both"/>
        <w:rPr>
          <w:rFonts w:ascii="Times New Roman" w:hAnsi="Times New Roman" w:cs="Times New Roman"/>
          <w:color w:val="333333"/>
          <w:sz w:val="28"/>
          <w:szCs w:val="28"/>
          <w:shd w:val="clear" w:color="auto" w:fill="F6F6F6"/>
        </w:rPr>
      </w:pPr>
      <w:r w:rsidRPr="00974E1C">
        <w:rPr>
          <w:rFonts w:ascii="Times New Roman" w:hAnsi="Times New Roman" w:cs="Times New Roman"/>
          <w:color w:val="333333"/>
          <w:sz w:val="28"/>
          <w:szCs w:val="28"/>
          <w:shd w:val="clear" w:color="auto" w:fill="F6F6F6"/>
        </w:rPr>
        <w:t xml:space="preserve">Содержание. Взрослый начинает игру, произнося предложение: «Я собрал на огороде….огурцы». Ребенок повторяет фразу целиком и добавляет наименование своего овоща: «Я собрал на огороде огурцы и помидоры». Следующий игрок повторяет все сказанное предыдущим участником и придумывает третий овощ: «Я собрал на огороде огурцы, помидоры и лук». Игроки участвуют в игре до первой </w:t>
      </w:r>
      <w:r w:rsidRPr="00974E1C">
        <w:rPr>
          <w:rFonts w:ascii="Times New Roman" w:hAnsi="Times New Roman" w:cs="Times New Roman"/>
          <w:color w:val="333333"/>
          <w:sz w:val="28"/>
          <w:szCs w:val="28"/>
          <w:shd w:val="clear" w:color="auto" w:fill="F6F6F6"/>
        </w:rPr>
        <w:lastRenderedPageBreak/>
        <w:t>ошибки. Побеждает тот, кто останется в игре последним. В зависимости от лексической темы предложение меняется по содержанию: «Я собрал в саду….», «Я положил в шкаф…», «Я видел на улице….», «В лесу живет….», «На кухне есть….» и т.д.</w:t>
      </w:r>
    </w:p>
    <w:p w:rsidR="00C90CAD" w:rsidRPr="00C90CAD" w:rsidRDefault="00974E1C" w:rsidP="00974E1C">
      <w:pPr>
        <w:jc w:val="both"/>
        <w:rPr>
          <w:rFonts w:ascii="Times New Roman" w:hAnsi="Times New Roman" w:cs="Times New Roman"/>
          <w:b/>
          <w:color w:val="333333"/>
          <w:sz w:val="28"/>
          <w:szCs w:val="28"/>
          <w:shd w:val="clear" w:color="auto" w:fill="F6F6F6"/>
        </w:rPr>
      </w:pPr>
      <w:r w:rsidRPr="00C90CAD">
        <w:rPr>
          <w:rFonts w:ascii="Times New Roman" w:hAnsi="Times New Roman" w:cs="Times New Roman"/>
          <w:b/>
          <w:color w:val="333333"/>
          <w:sz w:val="28"/>
          <w:szCs w:val="28"/>
          <w:shd w:val="clear" w:color="auto" w:fill="F6F6F6"/>
        </w:rPr>
        <w:t xml:space="preserve">Игра «Я знаю пять…» </w:t>
      </w:r>
    </w:p>
    <w:p w:rsidR="00C90CAD" w:rsidRDefault="00974E1C" w:rsidP="00974E1C">
      <w:pPr>
        <w:jc w:val="both"/>
        <w:rPr>
          <w:rFonts w:ascii="Times New Roman" w:hAnsi="Times New Roman" w:cs="Times New Roman"/>
          <w:color w:val="333333"/>
          <w:sz w:val="28"/>
          <w:szCs w:val="28"/>
          <w:shd w:val="clear" w:color="auto" w:fill="F6F6F6"/>
        </w:rPr>
      </w:pPr>
      <w:r w:rsidRPr="00974E1C">
        <w:rPr>
          <w:rFonts w:ascii="Times New Roman" w:hAnsi="Times New Roman" w:cs="Times New Roman"/>
          <w:color w:val="333333"/>
          <w:sz w:val="28"/>
          <w:szCs w:val="28"/>
          <w:shd w:val="clear" w:color="auto" w:fill="F6F6F6"/>
        </w:rPr>
        <w:t xml:space="preserve">Цели: Активизация слов с обобщающим значением, развитие понимания родовидовых отношений между словами (развитие понятийного аспекта значения слова). </w:t>
      </w:r>
    </w:p>
    <w:p w:rsidR="00C90CAD" w:rsidRDefault="00974E1C" w:rsidP="00974E1C">
      <w:pPr>
        <w:jc w:val="both"/>
        <w:rPr>
          <w:rFonts w:ascii="Times New Roman" w:hAnsi="Times New Roman" w:cs="Times New Roman"/>
          <w:color w:val="333333"/>
          <w:sz w:val="28"/>
          <w:szCs w:val="28"/>
          <w:shd w:val="clear" w:color="auto" w:fill="F6F6F6"/>
        </w:rPr>
      </w:pPr>
      <w:r w:rsidRPr="00974E1C">
        <w:rPr>
          <w:rFonts w:ascii="Times New Roman" w:hAnsi="Times New Roman" w:cs="Times New Roman"/>
          <w:color w:val="333333"/>
          <w:sz w:val="28"/>
          <w:szCs w:val="28"/>
          <w:shd w:val="clear" w:color="auto" w:fill="F6F6F6"/>
        </w:rPr>
        <w:t>Содержание. Дети встают в круг. Первый игрок, в руках у которого мяч, начинает игру словом: «Я» и передает (перебрасывает) мяч рядом стоящему ребенку. Второй игрок принимает мяч, проговаривает следующее слово: «Знаю» – и передает мяч дальше. Третий игрок: «Пять». Следующий ребенок «Насекомых». Далее каждый ход сопровождается называнием одного насекомого до тех пор, пока не будет названо пять слов данной группы. Игра продолжается дальше.</w:t>
      </w:r>
    </w:p>
    <w:p w:rsidR="00C90CAD" w:rsidRDefault="00974E1C" w:rsidP="00974E1C">
      <w:pPr>
        <w:jc w:val="both"/>
        <w:rPr>
          <w:rFonts w:ascii="Times New Roman" w:hAnsi="Times New Roman" w:cs="Times New Roman"/>
          <w:color w:val="333333"/>
          <w:sz w:val="28"/>
          <w:szCs w:val="28"/>
          <w:shd w:val="clear" w:color="auto" w:fill="F6F6F6"/>
        </w:rPr>
      </w:pPr>
      <w:r w:rsidRPr="00C90CAD">
        <w:rPr>
          <w:rFonts w:ascii="Times New Roman" w:hAnsi="Times New Roman" w:cs="Times New Roman"/>
          <w:b/>
          <w:color w:val="333333"/>
          <w:sz w:val="28"/>
          <w:szCs w:val="28"/>
          <w:shd w:val="clear" w:color="auto" w:fill="F6F6F6"/>
        </w:rPr>
        <w:t>Игра «Аналогии</w:t>
      </w:r>
      <w:r w:rsidRPr="00974E1C">
        <w:rPr>
          <w:rFonts w:ascii="Times New Roman" w:hAnsi="Times New Roman" w:cs="Times New Roman"/>
          <w:color w:val="333333"/>
          <w:sz w:val="28"/>
          <w:szCs w:val="28"/>
          <w:shd w:val="clear" w:color="auto" w:fill="F6F6F6"/>
        </w:rPr>
        <w:t xml:space="preserve">» </w:t>
      </w:r>
    </w:p>
    <w:p w:rsidR="00C90CAD" w:rsidRDefault="00974E1C" w:rsidP="00974E1C">
      <w:pPr>
        <w:jc w:val="both"/>
        <w:rPr>
          <w:rFonts w:ascii="Times New Roman" w:hAnsi="Times New Roman" w:cs="Times New Roman"/>
          <w:color w:val="333333"/>
          <w:sz w:val="28"/>
          <w:szCs w:val="28"/>
          <w:shd w:val="clear" w:color="auto" w:fill="F6F6F6"/>
        </w:rPr>
      </w:pPr>
      <w:r w:rsidRPr="00974E1C">
        <w:rPr>
          <w:rFonts w:ascii="Times New Roman" w:hAnsi="Times New Roman" w:cs="Times New Roman"/>
          <w:color w:val="333333"/>
          <w:sz w:val="28"/>
          <w:szCs w:val="28"/>
          <w:shd w:val="clear" w:color="auto" w:fill="F6F6F6"/>
        </w:rPr>
        <w:t>Цели: Активизация существительных с обобщающим значением, развитие понимания родовидовых отношений между словами (развитие понятийного компонента лексического значения слова)</w:t>
      </w:r>
    </w:p>
    <w:p w:rsidR="00974E1C" w:rsidRPr="00C90CAD" w:rsidRDefault="00974E1C" w:rsidP="00974E1C">
      <w:pPr>
        <w:jc w:val="both"/>
        <w:rPr>
          <w:rFonts w:ascii="Times New Roman" w:hAnsi="Times New Roman" w:cs="Times New Roman"/>
          <w:color w:val="333333"/>
          <w:sz w:val="28"/>
          <w:szCs w:val="28"/>
          <w:shd w:val="clear" w:color="auto" w:fill="F6F6F6"/>
        </w:rPr>
      </w:pPr>
      <w:r w:rsidRPr="00974E1C">
        <w:rPr>
          <w:rFonts w:ascii="Times New Roman" w:hAnsi="Times New Roman" w:cs="Times New Roman"/>
          <w:color w:val="333333"/>
          <w:sz w:val="28"/>
          <w:szCs w:val="28"/>
          <w:shd w:val="clear" w:color="auto" w:fill="F6F6F6"/>
        </w:rPr>
        <w:t xml:space="preserve"> Содержание. Взрослый предлагает детям дополнить слово по образцу: лиса – зверь, журавль – птица или наоборот. Взрослый называет слово обобщающего значения, ребенок придумывает слово конкретного значения (или наоборот): посуда – сковорода, цветы – одуванчик, транспорт – грузовик, рыбы – сом, насекомые – кузнечик. Выигрывает тот, кто ни разу не собьется.</w:t>
      </w:r>
      <w:r w:rsidRPr="00974E1C">
        <w:rPr>
          <w:rFonts w:ascii="Times New Roman" w:hAnsi="Times New Roman" w:cs="Times New Roman"/>
          <w:color w:val="333333"/>
          <w:sz w:val="28"/>
          <w:szCs w:val="28"/>
        </w:rPr>
        <w:br/>
      </w:r>
    </w:p>
    <w:p w:rsidR="00C90CAD" w:rsidRDefault="00974E1C" w:rsidP="00974E1C">
      <w:pPr>
        <w:pStyle w:val="c5"/>
        <w:shd w:val="clear" w:color="auto" w:fill="FFFFFF"/>
        <w:spacing w:before="0" w:beforeAutospacing="0" w:after="0" w:afterAutospacing="0"/>
        <w:ind w:firstLine="568"/>
        <w:jc w:val="both"/>
        <w:rPr>
          <w:color w:val="333333"/>
          <w:sz w:val="28"/>
          <w:szCs w:val="28"/>
          <w:shd w:val="clear" w:color="auto" w:fill="F6F6F6"/>
        </w:rPr>
      </w:pPr>
      <w:r w:rsidRPr="00C90CAD">
        <w:rPr>
          <w:b/>
          <w:color w:val="333333"/>
          <w:sz w:val="28"/>
          <w:szCs w:val="28"/>
          <w:shd w:val="clear" w:color="auto" w:fill="F6F6F6"/>
        </w:rPr>
        <w:t>Игра «Чудесный мешочек»</w:t>
      </w:r>
      <w:r w:rsidRPr="00974E1C">
        <w:rPr>
          <w:color w:val="333333"/>
          <w:sz w:val="28"/>
          <w:szCs w:val="28"/>
          <w:shd w:val="clear" w:color="auto" w:fill="F6F6F6"/>
        </w:rPr>
        <w:t xml:space="preserve"> </w:t>
      </w:r>
    </w:p>
    <w:p w:rsidR="00C90CAD" w:rsidRDefault="00974E1C" w:rsidP="00974E1C">
      <w:pPr>
        <w:pStyle w:val="c5"/>
        <w:shd w:val="clear" w:color="auto" w:fill="FFFFFF"/>
        <w:spacing w:before="0" w:beforeAutospacing="0" w:after="0" w:afterAutospacing="0"/>
        <w:ind w:firstLine="568"/>
        <w:jc w:val="both"/>
        <w:rPr>
          <w:color w:val="333333"/>
          <w:sz w:val="28"/>
          <w:szCs w:val="28"/>
          <w:shd w:val="clear" w:color="auto" w:fill="F6F6F6"/>
        </w:rPr>
      </w:pPr>
      <w:r w:rsidRPr="00974E1C">
        <w:rPr>
          <w:color w:val="333333"/>
          <w:sz w:val="28"/>
          <w:szCs w:val="28"/>
          <w:shd w:val="clear" w:color="auto" w:fill="F6F6F6"/>
        </w:rPr>
        <w:t xml:space="preserve">Цели: Расширение объема словаря, развитие тактильного восприятия, уточнение представлений о признаках предметов. </w:t>
      </w:r>
    </w:p>
    <w:p w:rsidR="00C90CAD" w:rsidRDefault="00974E1C" w:rsidP="00974E1C">
      <w:pPr>
        <w:pStyle w:val="c5"/>
        <w:shd w:val="clear" w:color="auto" w:fill="FFFFFF"/>
        <w:spacing w:before="0" w:beforeAutospacing="0" w:after="0" w:afterAutospacing="0"/>
        <w:ind w:firstLine="568"/>
        <w:jc w:val="both"/>
        <w:rPr>
          <w:color w:val="333333"/>
          <w:sz w:val="28"/>
          <w:szCs w:val="28"/>
          <w:shd w:val="clear" w:color="auto" w:fill="F6F6F6"/>
        </w:rPr>
      </w:pPr>
      <w:r w:rsidRPr="00974E1C">
        <w:rPr>
          <w:color w:val="333333"/>
          <w:sz w:val="28"/>
          <w:szCs w:val="28"/>
          <w:shd w:val="clear" w:color="auto" w:fill="F6F6F6"/>
        </w:rPr>
        <w:t>Оборудование. Нарядно оформленный мешочек, мелкие игрушки, названия которых относятся к одной лексической группе («Посуда», «Овощи» или др.) Содержание. 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rsidR="00974E1C" w:rsidRPr="00C90CAD" w:rsidRDefault="00974E1C" w:rsidP="00C90CAD">
      <w:pPr>
        <w:pStyle w:val="c5"/>
        <w:shd w:val="clear" w:color="auto" w:fill="FFFFFF"/>
        <w:spacing w:before="0" w:beforeAutospacing="0" w:after="0" w:afterAutospacing="0"/>
        <w:ind w:firstLine="568"/>
        <w:jc w:val="both"/>
        <w:rPr>
          <w:b/>
          <w:bCs/>
          <w:i/>
          <w:iCs/>
          <w:color w:val="000000"/>
          <w:sz w:val="28"/>
          <w:szCs w:val="28"/>
        </w:rPr>
      </w:pPr>
    </w:p>
    <w:p w:rsidR="00974E1C" w:rsidRPr="00C90CAD" w:rsidRDefault="00974E1C" w:rsidP="00974E1C">
      <w:pPr>
        <w:pStyle w:val="c5"/>
        <w:shd w:val="clear" w:color="auto" w:fill="FFFFFF"/>
        <w:spacing w:before="0" w:beforeAutospacing="0" w:after="0" w:afterAutospacing="0"/>
        <w:ind w:firstLine="568"/>
        <w:jc w:val="both"/>
        <w:rPr>
          <w:b/>
          <w:color w:val="000000"/>
          <w:sz w:val="28"/>
          <w:szCs w:val="28"/>
        </w:rPr>
      </w:pPr>
      <w:r w:rsidRPr="00C90CAD">
        <w:rPr>
          <w:rStyle w:val="c4"/>
          <w:b/>
          <w:color w:val="000000"/>
          <w:sz w:val="28"/>
          <w:szCs w:val="28"/>
        </w:rPr>
        <w:lastRenderedPageBreak/>
        <w:t>«Лови да бросай — цвета называй»</w:t>
      </w:r>
    </w:p>
    <w:p w:rsidR="00974E1C" w:rsidRPr="00974E1C" w:rsidRDefault="00974E1C" w:rsidP="00974E1C">
      <w:pPr>
        <w:pStyle w:val="c5"/>
        <w:shd w:val="clear" w:color="auto" w:fill="FFFFFF"/>
        <w:spacing w:before="0" w:beforeAutospacing="0" w:after="0" w:afterAutospacing="0"/>
        <w:ind w:firstLine="568"/>
        <w:jc w:val="both"/>
        <w:rPr>
          <w:color w:val="000000"/>
          <w:sz w:val="28"/>
          <w:szCs w:val="28"/>
        </w:rPr>
      </w:pPr>
      <w:r w:rsidRPr="00974E1C">
        <w:rPr>
          <w:rStyle w:val="c4"/>
          <w:color w:val="000000"/>
          <w:sz w:val="28"/>
          <w:szCs w:val="28"/>
        </w:rPr>
        <w:t>Цель игры: формировать способность подбирать существительные к прилагательным, обозначающему цвет, расширять словарь прилагательных, закреплять названия основных цветов, развивать воображения у детей.</w:t>
      </w:r>
    </w:p>
    <w:p w:rsidR="00974E1C" w:rsidRPr="00974E1C" w:rsidRDefault="00974E1C" w:rsidP="00974E1C">
      <w:pPr>
        <w:pStyle w:val="c5"/>
        <w:shd w:val="clear" w:color="auto" w:fill="FFFFFF"/>
        <w:spacing w:before="0" w:beforeAutospacing="0" w:after="0" w:afterAutospacing="0"/>
        <w:ind w:firstLine="568"/>
        <w:jc w:val="both"/>
        <w:rPr>
          <w:color w:val="000000"/>
          <w:sz w:val="28"/>
          <w:szCs w:val="28"/>
        </w:rPr>
      </w:pPr>
      <w:r w:rsidRPr="00974E1C">
        <w:rPr>
          <w:rStyle w:val="c4"/>
          <w:color w:val="000000"/>
          <w:sz w:val="28"/>
          <w:szCs w:val="28"/>
        </w:rPr>
        <w:t>В ходе игры я, бросая мяч ребенку, называла прилагательное, обозначающее цвет, а ребенок, возвращая мяч, называл существительное, подходящее к данному прилагательному. Например: красный - мак, огонь, флаг, оранжевый - апельсин, морковь, заря; желтый - цыпленок, солнце, репа; зеленый - огурец, трава, лес; голубой - небо, лед, незабудки; синий - колокольчик, море, чернила; фиолетовый - слива, сирень, сумерки и т. д.</w:t>
      </w:r>
    </w:p>
    <w:p w:rsidR="00974E1C" w:rsidRPr="00C90CAD" w:rsidRDefault="00974E1C" w:rsidP="00974E1C">
      <w:pPr>
        <w:jc w:val="both"/>
        <w:rPr>
          <w:rFonts w:ascii="Times New Roman" w:hAnsi="Times New Roman" w:cs="Times New Roman"/>
          <w:b/>
          <w:color w:val="333333"/>
          <w:sz w:val="28"/>
          <w:szCs w:val="28"/>
        </w:rPr>
      </w:pPr>
    </w:p>
    <w:p w:rsidR="00974E1C" w:rsidRPr="00C90CAD" w:rsidRDefault="00974E1C" w:rsidP="00974E1C">
      <w:pPr>
        <w:pStyle w:val="c5"/>
        <w:shd w:val="clear" w:color="auto" w:fill="FFFFFF"/>
        <w:spacing w:before="0" w:beforeAutospacing="0" w:after="0" w:afterAutospacing="0"/>
        <w:ind w:firstLine="568"/>
        <w:jc w:val="both"/>
        <w:rPr>
          <w:b/>
          <w:color w:val="000000"/>
          <w:sz w:val="28"/>
          <w:szCs w:val="28"/>
        </w:rPr>
      </w:pPr>
      <w:r w:rsidRPr="00C90CAD">
        <w:rPr>
          <w:rStyle w:val="c0"/>
          <w:b/>
          <w:i/>
          <w:iCs/>
          <w:color w:val="000000"/>
          <w:sz w:val="28"/>
          <w:szCs w:val="28"/>
        </w:rPr>
        <w:t>«Что бывает круглым?»</w:t>
      </w:r>
    </w:p>
    <w:p w:rsidR="00974E1C" w:rsidRPr="00974E1C" w:rsidRDefault="00974E1C" w:rsidP="00974E1C">
      <w:pPr>
        <w:pStyle w:val="c5"/>
        <w:shd w:val="clear" w:color="auto" w:fill="FFFFFF"/>
        <w:spacing w:before="0" w:beforeAutospacing="0" w:after="0" w:afterAutospacing="0"/>
        <w:ind w:firstLine="568"/>
        <w:jc w:val="both"/>
        <w:rPr>
          <w:color w:val="000000"/>
          <w:sz w:val="28"/>
          <w:szCs w:val="28"/>
        </w:rPr>
      </w:pPr>
      <w:r w:rsidRPr="00974E1C">
        <w:rPr>
          <w:rStyle w:val="c4"/>
          <w:color w:val="000000"/>
          <w:sz w:val="28"/>
          <w:szCs w:val="28"/>
        </w:rPr>
        <w:t>Цель: расширение словаря детей за счет прилагательных, развитие воображения, памяти, ловкости.</w:t>
      </w:r>
    </w:p>
    <w:p w:rsidR="00974E1C" w:rsidRPr="00974E1C" w:rsidRDefault="00974E1C" w:rsidP="00974E1C">
      <w:pPr>
        <w:pStyle w:val="c5"/>
        <w:shd w:val="clear" w:color="auto" w:fill="FFFFFF"/>
        <w:spacing w:before="0" w:beforeAutospacing="0" w:after="0" w:afterAutospacing="0"/>
        <w:ind w:firstLine="568"/>
        <w:jc w:val="both"/>
        <w:rPr>
          <w:color w:val="000000"/>
          <w:sz w:val="28"/>
          <w:szCs w:val="28"/>
        </w:rPr>
      </w:pPr>
      <w:r w:rsidRPr="00974E1C">
        <w:rPr>
          <w:rStyle w:val="c4"/>
          <w:color w:val="000000"/>
          <w:sz w:val="28"/>
          <w:szCs w:val="28"/>
        </w:rPr>
        <w:t>Ход игры. Перебрасывая мяч детям различными способами, педагог задает вопрос, на который ребенок, поймав мяч, должен ответить, после чего вернуть мяч педагогу. Педагог, в свою очередь, перекидывает мяч следующему ребенку, ожидая ответа от него.</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1. Что бывает круглым? (Мяч, шар, колесо, солнце, луна яблоко, вишня...)</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2. Что бывает длинным? (Дорога, река, веревка, нитка лента, шнур...)</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3. Что бывает высоким? (Гора, дерево, человек, сто, дом, шкаф...)</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4. Что бывает зеленым? (Трава, деревья, кусты, кузнечики, платье...)</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5. Что бывает холодным? (Вода, снег, лед, роса, иней, камень, ночь...)</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6. Что бывает гладким? (Стекло, зеркало, камень, яблоко...)</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7. Что бывает сладким? (Сахар, конфеты, пирожки торты, вафли...)</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8. Что бывает шерстяным? (Платье, свитер, варежки, перчатки, шапка...)</w:t>
      </w:r>
    </w:p>
    <w:p w:rsidR="00974E1C" w:rsidRPr="00974E1C" w:rsidRDefault="00974E1C" w:rsidP="00974E1C">
      <w:pPr>
        <w:pStyle w:val="c8"/>
        <w:shd w:val="clear" w:color="auto" w:fill="FFFFFF"/>
        <w:spacing w:before="0" w:beforeAutospacing="0" w:after="0" w:afterAutospacing="0"/>
        <w:jc w:val="both"/>
        <w:rPr>
          <w:color w:val="000000"/>
          <w:sz w:val="28"/>
          <w:szCs w:val="28"/>
        </w:rPr>
      </w:pPr>
      <w:r w:rsidRPr="00974E1C">
        <w:rPr>
          <w:rStyle w:val="c4"/>
          <w:color w:val="000000"/>
          <w:sz w:val="28"/>
          <w:szCs w:val="28"/>
        </w:rPr>
        <w:t>9. Что бывает колючим? (Еж, роза, кактус, иголки, ель проволока...) и тд.</w:t>
      </w:r>
    </w:p>
    <w:p w:rsidR="00974E1C" w:rsidRPr="00974E1C" w:rsidRDefault="00974E1C" w:rsidP="00974E1C">
      <w:pPr>
        <w:jc w:val="both"/>
        <w:rPr>
          <w:rFonts w:ascii="Times New Roman" w:hAnsi="Times New Roman" w:cs="Times New Roman"/>
          <w:color w:val="333333"/>
          <w:sz w:val="28"/>
          <w:szCs w:val="28"/>
        </w:rPr>
      </w:pPr>
    </w:p>
    <w:p w:rsidR="00C90CAD" w:rsidRPr="00DD73E6" w:rsidRDefault="00974E1C" w:rsidP="00974E1C">
      <w:pPr>
        <w:jc w:val="both"/>
        <w:rPr>
          <w:rFonts w:ascii="Times New Roman" w:hAnsi="Times New Roman" w:cs="Times New Roman"/>
          <w:sz w:val="28"/>
          <w:szCs w:val="28"/>
        </w:rPr>
      </w:pPr>
      <w:r w:rsidRPr="00DD73E6">
        <w:rPr>
          <w:rFonts w:ascii="Times New Roman" w:hAnsi="Times New Roman" w:cs="Times New Roman"/>
          <w:sz w:val="28"/>
          <w:szCs w:val="28"/>
        </w:rPr>
        <w:t>ИГРА «ШЛЯПА» НА ОСНОВЕ КАРТИНОК</w:t>
      </w:r>
      <w:r w:rsidR="00C90CAD" w:rsidRPr="00DD73E6">
        <w:rPr>
          <w:rFonts w:ascii="Times New Roman" w:hAnsi="Times New Roman" w:cs="Times New Roman"/>
          <w:sz w:val="28"/>
          <w:szCs w:val="28"/>
        </w:rPr>
        <w:t>.</w:t>
      </w:r>
    </w:p>
    <w:p w:rsidR="00C90CAD" w:rsidRPr="00DD73E6" w:rsidRDefault="00C90CAD" w:rsidP="00974E1C">
      <w:pPr>
        <w:jc w:val="both"/>
        <w:rPr>
          <w:rFonts w:ascii="Times New Roman" w:hAnsi="Times New Roman" w:cs="Times New Roman"/>
          <w:sz w:val="28"/>
          <w:szCs w:val="28"/>
          <w:shd w:val="clear" w:color="auto" w:fill="FFFFFF"/>
        </w:rPr>
      </w:pPr>
      <w:r w:rsidRPr="00DD73E6">
        <w:rPr>
          <w:rFonts w:ascii="Times New Roman" w:hAnsi="Times New Roman" w:cs="Times New Roman"/>
          <w:sz w:val="28"/>
          <w:szCs w:val="28"/>
          <w:shd w:val="clear" w:color="auto" w:fill="FFFFFF"/>
        </w:rPr>
        <w:t>Цель игры – за ограниченное время объяснить партнёру или команде как можно больше слов вытянутых из шляпы.</w:t>
      </w:r>
    </w:p>
    <w:p w:rsidR="00DD73E6" w:rsidRPr="00DD73E6" w:rsidRDefault="00DD73E6" w:rsidP="00DD73E6">
      <w:pPr>
        <w:spacing w:after="0" w:line="240" w:lineRule="auto"/>
        <w:jc w:val="both"/>
        <w:rPr>
          <w:rFonts w:ascii="Times New Roman" w:eastAsia="Times New Roman" w:hAnsi="Times New Roman" w:cs="Times New Roman"/>
          <w:b/>
          <w:sz w:val="28"/>
          <w:szCs w:val="28"/>
          <w:lang w:eastAsia="ru-RU"/>
        </w:rPr>
      </w:pPr>
      <w:r w:rsidRPr="00DD73E6">
        <w:rPr>
          <w:rFonts w:ascii="Times New Roman" w:eastAsia="Times New Roman" w:hAnsi="Times New Roman" w:cs="Times New Roman"/>
          <w:b/>
          <w:sz w:val="28"/>
          <w:szCs w:val="28"/>
          <w:lang w:eastAsia="ru-RU"/>
        </w:rPr>
        <w:t>В работе по звуковой культуре речи для каждой возрастной группы ставятся свои задачи.</w:t>
      </w:r>
    </w:p>
    <w:p w:rsidR="00DD73E6" w:rsidRPr="00DD73E6" w:rsidRDefault="00DD73E6" w:rsidP="00DD73E6">
      <w:pPr>
        <w:spacing w:after="0" w:line="240" w:lineRule="auto"/>
        <w:jc w:val="both"/>
        <w:rPr>
          <w:rFonts w:ascii="Times New Roman" w:eastAsia="Times New Roman" w:hAnsi="Times New Roman" w:cs="Times New Roman"/>
          <w:b/>
          <w:sz w:val="28"/>
          <w:szCs w:val="28"/>
          <w:lang w:eastAsia="ru-RU"/>
        </w:rPr>
      </w:pPr>
    </w:p>
    <w:p w:rsidR="00DD73E6" w:rsidRPr="00DD73E6" w:rsidRDefault="00DD73E6" w:rsidP="00DD73E6">
      <w:pPr>
        <w:spacing w:after="0" w:line="240" w:lineRule="auto"/>
        <w:jc w:val="both"/>
        <w:rPr>
          <w:rFonts w:ascii="Times New Roman" w:eastAsia="Times New Roman" w:hAnsi="Times New Roman" w:cs="Times New Roman"/>
          <w:b/>
          <w:sz w:val="28"/>
          <w:szCs w:val="28"/>
          <w:lang w:eastAsia="ru-RU"/>
        </w:rPr>
      </w:pPr>
      <w:r w:rsidRPr="00DD73E6">
        <w:rPr>
          <w:rFonts w:ascii="Times New Roman" w:eastAsia="Times New Roman" w:hAnsi="Times New Roman" w:cs="Times New Roman"/>
          <w:b/>
          <w:sz w:val="28"/>
          <w:szCs w:val="28"/>
          <w:lang w:eastAsia="ru-RU"/>
        </w:rPr>
        <w:t>Первая младшая группа</w:t>
      </w:r>
    </w:p>
    <w:p w:rsidR="00DD73E6" w:rsidRPr="00DD73E6" w:rsidRDefault="00DD73E6" w:rsidP="00DD73E6">
      <w:pPr>
        <w:spacing w:after="0" w:line="240" w:lineRule="auto"/>
        <w:jc w:val="both"/>
        <w:rPr>
          <w:rFonts w:ascii="Times New Roman" w:eastAsia="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1.   Развивать речедвигательный и речеслуховой анализаторы ребенка для своевременного развития произносительной стороны речи.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Игра: "Слушай звуки", "Двигайся на звук".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2.   Воспитывать слуховое внимание, речевой слух,    речевое дыхание, основные качества голоса.</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Игра: "Определи одинаковые звуки","Покажи, что звучит", "Узнай по звуку", "Спой как большой   медведь, как маленький мишка", "Сдуй пушинку".</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Игра: "Покажи, где звук?", "Где котенок, где щенок?".</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3.    Вызывать правильное произношение звуков.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b/>
          <w:sz w:val="28"/>
          <w:szCs w:val="28"/>
          <w:lang w:eastAsia="ru-RU"/>
        </w:rPr>
      </w:pPr>
      <w:r w:rsidRPr="00DD73E6">
        <w:rPr>
          <w:rFonts w:ascii="Times New Roman" w:hAnsi="Times New Roman" w:cs="Times New Roman"/>
          <w:sz w:val="28"/>
          <w:szCs w:val="28"/>
          <w:lang w:eastAsia="ru-RU"/>
        </w:rPr>
        <w:t xml:space="preserve"> </w:t>
      </w:r>
      <w:r w:rsidRPr="00DD73E6">
        <w:rPr>
          <w:rFonts w:ascii="Times New Roman" w:hAnsi="Times New Roman" w:cs="Times New Roman"/>
          <w:b/>
          <w:sz w:val="28"/>
          <w:szCs w:val="28"/>
          <w:lang w:eastAsia="ru-RU"/>
        </w:rPr>
        <w:t xml:space="preserve">Вторая младшая группа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1.    Готовить артикуляционный аппарат для правильного произношения всех звуков родного языка, тренируя его основные движения во время артикуляционной гимнастики и в процессе работы над простыми по  произношению звуками: а, у, о, и, э, п, б, м, ф, в.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2.     Развивать слуховое внимание, речевой слух, речевое дыхание, силу и высоту голоса.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Отстукивание простых слогоритмов без выделения ударного слога.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Определение тембра мужского, женского и детского голосов,</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Узнавание эмоциональной окрашенности коротких слов (Ой,    ну, ах, да ну и др).</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3.     Вырабатывать четкое произношение слов, предложений, спокойный темп и размеренный ритм речи.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b/>
          <w:sz w:val="28"/>
          <w:szCs w:val="28"/>
          <w:lang w:eastAsia="ru-RU"/>
        </w:rPr>
      </w:pPr>
      <w:r w:rsidRPr="00DD73E6">
        <w:rPr>
          <w:rFonts w:ascii="Times New Roman" w:hAnsi="Times New Roman" w:cs="Times New Roman"/>
          <w:b/>
          <w:sz w:val="28"/>
          <w:szCs w:val="28"/>
          <w:lang w:eastAsia="ru-RU"/>
        </w:rPr>
        <w:t xml:space="preserve"> Средняя группа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1.   Готовить артикуляционный аппарат для правильного     произношения всех звуков родного языка, тренируя его основные движения во время артикуляционной гимнастики и в работе над звуками: т, д, н, к, г, х, ы.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2.   Вызывать и закреплять или уточнять произношение свистящих звуков: с, с', з, з', ц.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3.   Развивать фонематический слух, речевое дыхание,    силу и высоту голоса.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Игра: "Что лишнее" па-па-па-ба-па". " Игра в звуки" ветер дует - сссс, жук жужжит – жжжж.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4.   Вырабатывать четкое произношение слов, предложений, спокойный темп и размеренный ритм речи. </w:t>
      </w:r>
    </w:p>
    <w:p w:rsidR="00DD73E6" w:rsidRPr="00DD73E6" w:rsidRDefault="00DD73E6" w:rsidP="00DD73E6">
      <w:pPr>
        <w:pStyle w:val="a3"/>
        <w:rPr>
          <w:rFonts w:ascii="Times New Roman" w:hAnsi="Times New Roman" w:cs="Times New Roman"/>
          <w:b/>
          <w:sz w:val="28"/>
          <w:szCs w:val="28"/>
          <w:lang w:eastAsia="ru-RU"/>
        </w:rPr>
      </w:pPr>
    </w:p>
    <w:p w:rsidR="00DD73E6" w:rsidRPr="00DD73E6" w:rsidRDefault="00DD73E6" w:rsidP="00DD73E6">
      <w:pPr>
        <w:pStyle w:val="a3"/>
        <w:rPr>
          <w:rFonts w:ascii="Times New Roman" w:hAnsi="Times New Roman" w:cs="Times New Roman"/>
          <w:b/>
          <w:sz w:val="28"/>
          <w:szCs w:val="28"/>
          <w:lang w:eastAsia="ru-RU"/>
        </w:rPr>
      </w:pPr>
      <w:r w:rsidRPr="00DD73E6">
        <w:rPr>
          <w:rFonts w:ascii="Times New Roman" w:hAnsi="Times New Roman" w:cs="Times New Roman"/>
          <w:b/>
          <w:sz w:val="28"/>
          <w:szCs w:val="28"/>
          <w:lang w:eastAsia="ru-RU"/>
        </w:rPr>
        <w:t>Старшая группа</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1. Формировать четкость движений органов артикуляционного аппарата в процессе артикуляционной гимнастики и в работе над звуками j, ш, ж, ч, щ, л, л', р, р'.  </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ab/>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2. Вызывать и закреплять, а у некоторых детей только уточнять произношение йотированных гласных я, е, ё, ю, шипящих звуков ш, ж, ч, щ и сонорных л, л', р, р'.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3.   Продолжать работу, направленную на развитие фонематического слуха, речевого дыхания, силы и высоты голоса.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Игра "Сколько звуков". Взрослый называет один, два, три звука, а ребенок на слух определяет и называет их количество.</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Игра "Отгадай слово". Ребенку предлагаются слова с пропущенным звуком - нужно отгадать слово. Например, из слов убежал звук "л"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 ампа,  мы . о,  . ук,  ку . ак).</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4. Продолжать работу над четким произношением слов с выделением голосом отдельных звуков, над спокойным темпом и размеренным ритмом речи.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b/>
          <w:sz w:val="28"/>
          <w:szCs w:val="28"/>
          <w:lang w:eastAsia="ru-RU"/>
        </w:rPr>
      </w:pPr>
      <w:r w:rsidRPr="00DD73E6">
        <w:rPr>
          <w:rFonts w:ascii="Times New Roman" w:hAnsi="Times New Roman" w:cs="Times New Roman"/>
          <w:b/>
          <w:sz w:val="28"/>
          <w:szCs w:val="28"/>
          <w:lang w:eastAsia="ru-RU"/>
        </w:rPr>
        <w:t xml:space="preserve"> Подготовительная к школе группа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1.   Продолжать работу над четким, ясным произношением всех звуков в различных сочетаниях.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2.   Развивать навыки звукового анализа слов.</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Игра " Зоопарк ". Посмотри на игрушки. По первым звукам названий игрушек отгадай слово: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мышь, ослик, лев (моль);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собака, обруч, козлик (сок);</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Игра " Цепочка ". Что общего в словах "мак" и "кот"?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3. Развивать умение дифференцировать сходные по звучанию или артикуляции звуки.</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Игра " Выбери лишнее слово". Ежонок, медвежонок, лягушонок, жеребенок.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Работа по воспитанию звуковой культуры речи осуществляется систематически на специальных речевых занятиях, но она может входить и в содержание других занятий.</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lastRenderedPageBreak/>
        <w:t xml:space="preserve">Утренняя речевая гимнастика, прогулки, приход и уход детей домой также используются педагогом для воспитания звуковой культуры речи. </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Так, во время утренней речевой гимнастики можно потренировать артикуляционный аппарат детей, уточнить и закрепить в игровой форме произношение того или иного звука;</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 На прогулке –  отдельных детей потренировать  в отчетливом произношении слов, в правильном употреблении интонационных средств выразительности.</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В вечерние часы организуются индивидуальные и групповые подвижные, хороводные, речевые дидактические игры, например, с целью закрепления правильного произношения звуков, тренировки детей в длительном выдохе воздуха через рот.</w:t>
      </w:r>
    </w:p>
    <w:p w:rsidR="00DD73E6" w:rsidRPr="00DD73E6" w:rsidRDefault="00DD73E6" w:rsidP="00DD73E6">
      <w:pPr>
        <w:pStyle w:val="a3"/>
        <w:rPr>
          <w:rFonts w:ascii="Times New Roman" w:hAnsi="Times New Roman" w:cs="Times New Roman"/>
          <w:sz w:val="28"/>
          <w:szCs w:val="28"/>
          <w:lang w:eastAsia="ru-RU"/>
        </w:rPr>
      </w:pP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Недостатки звуковой культуры речи неблагоприятно отражаются на личности ребенка:</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он становится замкнутым, резким, неусидчивым, у него падает любознательность, может возникнуть умственное отставание, а впоследствии и неуспеваемость в школе. Особенно важно чистое звукопроизношения т. к. правильно слышимый и произносимый звук - основа обучения грамоте, правильной письменной речи.</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Задача воспитателя заключается в том, чтобы помочь детям своевременно овладеть всеми сторонами звучащей речи.</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 xml:space="preserve"> Высокая культура речи взрослых, постоянное общение с ребенком,</w:t>
      </w:r>
    </w:p>
    <w:p w:rsidR="00DD73E6" w:rsidRPr="00DD73E6" w:rsidRDefault="00DD73E6" w:rsidP="00DD73E6">
      <w:pPr>
        <w:pStyle w:val="a3"/>
        <w:rPr>
          <w:rFonts w:ascii="Times New Roman" w:hAnsi="Times New Roman" w:cs="Times New Roman"/>
          <w:sz w:val="28"/>
          <w:szCs w:val="28"/>
          <w:lang w:eastAsia="ru-RU"/>
        </w:rPr>
      </w:pPr>
      <w:r w:rsidRPr="00DD73E6">
        <w:rPr>
          <w:rFonts w:ascii="Times New Roman" w:hAnsi="Times New Roman" w:cs="Times New Roman"/>
          <w:sz w:val="28"/>
          <w:szCs w:val="28"/>
          <w:lang w:eastAsia="ru-RU"/>
        </w:rPr>
        <w:t>и речевые игры - все это залог успешного формирования правильной устной речи у детей.</w:t>
      </w:r>
    </w:p>
    <w:p w:rsidR="00DD73E6" w:rsidRPr="00DD73E6" w:rsidRDefault="00DD73E6" w:rsidP="00DD73E6">
      <w:pPr>
        <w:pStyle w:val="a3"/>
        <w:rPr>
          <w:rFonts w:ascii="Times New Roman" w:hAnsi="Times New Roman" w:cs="Times New Roman"/>
          <w:color w:val="333333"/>
          <w:sz w:val="28"/>
          <w:szCs w:val="28"/>
        </w:rPr>
      </w:pPr>
    </w:p>
    <w:p w:rsidR="00C90CAD" w:rsidRDefault="00C90CAD" w:rsidP="00974E1C">
      <w:pPr>
        <w:jc w:val="both"/>
        <w:rPr>
          <w:rFonts w:ascii="Times New Roman" w:hAnsi="Times New Roman" w:cs="Times New Roman"/>
          <w:color w:val="333333"/>
          <w:sz w:val="28"/>
          <w:szCs w:val="28"/>
        </w:rPr>
      </w:pPr>
    </w:p>
    <w:p w:rsidR="00974E1C" w:rsidRPr="00974E1C" w:rsidRDefault="00974E1C" w:rsidP="00974E1C">
      <w:pPr>
        <w:jc w:val="both"/>
        <w:rPr>
          <w:rFonts w:ascii="Times New Roman" w:hAnsi="Times New Roman" w:cs="Times New Roman"/>
          <w:color w:val="333333"/>
          <w:sz w:val="28"/>
          <w:szCs w:val="28"/>
        </w:rPr>
      </w:pPr>
      <w:r w:rsidRPr="00974E1C">
        <w:rPr>
          <w:rFonts w:ascii="Times New Roman" w:hAnsi="Times New Roman" w:cs="Times New Roman"/>
          <w:color w:val="333333"/>
          <w:sz w:val="28"/>
          <w:szCs w:val="28"/>
        </w:rPr>
        <w:br/>
      </w:r>
    </w:p>
    <w:p w:rsidR="00974E1C" w:rsidRPr="00974E1C" w:rsidRDefault="00974E1C" w:rsidP="00974E1C">
      <w:pPr>
        <w:jc w:val="both"/>
        <w:rPr>
          <w:rFonts w:ascii="Times New Roman" w:hAnsi="Times New Roman" w:cs="Times New Roman"/>
          <w:color w:val="333333"/>
          <w:sz w:val="28"/>
          <w:szCs w:val="28"/>
        </w:rPr>
      </w:pPr>
    </w:p>
    <w:p w:rsidR="00974E1C" w:rsidRPr="00974E1C" w:rsidRDefault="00974E1C" w:rsidP="00974E1C">
      <w:pPr>
        <w:jc w:val="both"/>
        <w:rPr>
          <w:rFonts w:ascii="Times New Roman" w:hAnsi="Times New Roman" w:cs="Times New Roman"/>
          <w:sz w:val="28"/>
          <w:szCs w:val="28"/>
        </w:rPr>
      </w:pPr>
      <w:r w:rsidRPr="00974E1C">
        <w:rPr>
          <w:rFonts w:ascii="Times New Roman" w:hAnsi="Times New Roman" w:cs="Times New Roman"/>
          <w:color w:val="333333"/>
          <w:sz w:val="28"/>
          <w:szCs w:val="28"/>
        </w:rPr>
        <w:br/>
      </w:r>
    </w:p>
    <w:p w:rsidR="00974E1C" w:rsidRPr="00974E1C" w:rsidRDefault="00974E1C" w:rsidP="00974E1C">
      <w:pPr>
        <w:ind w:firstLine="708"/>
        <w:jc w:val="both"/>
        <w:rPr>
          <w:rFonts w:ascii="Times New Roman" w:hAnsi="Times New Roman" w:cs="Times New Roman"/>
          <w:sz w:val="28"/>
          <w:szCs w:val="28"/>
        </w:rPr>
      </w:pPr>
    </w:p>
    <w:sectPr w:rsidR="00974E1C" w:rsidRPr="00974E1C" w:rsidSect="00315D14">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F0"/>
    <w:rsid w:val="00315D14"/>
    <w:rsid w:val="006B384C"/>
    <w:rsid w:val="008E59DD"/>
    <w:rsid w:val="00974E1C"/>
    <w:rsid w:val="00B66D61"/>
    <w:rsid w:val="00B85CF0"/>
    <w:rsid w:val="00C90CAD"/>
    <w:rsid w:val="00D74708"/>
    <w:rsid w:val="00DD73E6"/>
    <w:rsid w:val="00FA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84C"/>
    <w:pPr>
      <w:spacing w:after="0" w:line="240" w:lineRule="auto"/>
    </w:pPr>
  </w:style>
  <w:style w:type="paragraph" w:customStyle="1" w:styleId="c5">
    <w:name w:val="c5"/>
    <w:basedOn w:val="a"/>
    <w:rsid w:val="00974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974E1C"/>
  </w:style>
  <w:style w:type="character" w:customStyle="1" w:styleId="c0">
    <w:name w:val="c0"/>
    <w:basedOn w:val="a0"/>
    <w:rsid w:val="00974E1C"/>
  </w:style>
  <w:style w:type="character" w:customStyle="1" w:styleId="c4">
    <w:name w:val="c4"/>
    <w:basedOn w:val="a0"/>
    <w:rsid w:val="00974E1C"/>
  </w:style>
  <w:style w:type="paragraph" w:customStyle="1" w:styleId="c8">
    <w:name w:val="c8"/>
    <w:basedOn w:val="a"/>
    <w:rsid w:val="00974E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84C"/>
    <w:pPr>
      <w:spacing w:after="0" w:line="240" w:lineRule="auto"/>
    </w:pPr>
  </w:style>
  <w:style w:type="paragraph" w:customStyle="1" w:styleId="c5">
    <w:name w:val="c5"/>
    <w:basedOn w:val="a"/>
    <w:rsid w:val="00974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974E1C"/>
  </w:style>
  <w:style w:type="character" w:customStyle="1" w:styleId="c0">
    <w:name w:val="c0"/>
    <w:basedOn w:val="a0"/>
    <w:rsid w:val="00974E1C"/>
  </w:style>
  <w:style w:type="character" w:customStyle="1" w:styleId="c4">
    <w:name w:val="c4"/>
    <w:basedOn w:val="a0"/>
    <w:rsid w:val="00974E1C"/>
  </w:style>
  <w:style w:type="paragraph" w:customStyle="1" w:styleId="c8">
    <w:name w:val="c8"/>
    <w:basedOn w:val="a"/>
    <w:rsid w:val="00974E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2021-01-09T13:12:00Z</dcterms:created>
  <dcterms:modified xsi:type="dcterms:W3CDTF">2021-01-09T13:12:00Z</dcterms:modified>
</cp:coreProperties>
</file>