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Устьянская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Бурлинского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83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680"/>
      </w:tblGrid>
      <w:tr w:rsidR="005E7080" w:rsidRPr="005E7080" w:rsidTr="003D727B">
        <w:trPr>
          <w:trHeight w:val="1248"/>
        </w:trPr>
        <w:tc>
          <w:tcPr>
            <w:tcW w:w="4788" w:type="dxa"/>
          </w:tcPr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080" w:rsidRPr="005E7080" w:rsidRDefault="00CB4637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 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Т.А.Дыбинская</w:t>
            </w:r>
            <w:proofErr w:type="spellEnd"/>
          </w:p>
          <w:p w:rsidR="005E7080" w:rsidRPr="005E7080" w:rsidRDefault="005E7080" w:rsidP="00CB46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____________202</w:t>
            </w:r>
            <w:r w:rsidR="00CB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80" w:type="dxa"/>
          </w:tcPr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  <w:proofErr w:type="spellStart"/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Н.М.Куприенко</w:t>
            </w:r>
            <w:proofErr w:type="spellEnd"/>
          </w:p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«_____» ________202</w:t>
            </w:r>
            <w:r w:rsidR="00CB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E7080" w:rsidRPr="005E7080" w:rsidRDefault="005E7080" w:rsidP="005E7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995EE5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CA6BC7" wp14:editId="4595904D">
            <wp:simplePos x="0" y="0"/>
            <wp:positionH relativeFrom="column">
              <wp:posOffset>3418840</wp:posOffset>
            </wp:positionH>
            <wp:positionV relativeFrom="paragraph">
              <wp:posOffset>3175</wp:posOffset>
            </wp:positionV>
            <wp:extent cx="1810385" cy="2097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080" w:rsidRPr="005E7080" w:rsidRDefault="005E7080" w:rsidP="005E7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курса по внеурочной деятельности</w:t>
      </w:r>
    </w:p>
    <w:p w:rsidR="005E7080" w:rsidRPr="005E7080" w:rsidRDefault="005E7080" w:rsidP="005E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B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7080" w:rsidRPr="005E7080" w:rsidRDefault="005E7080" w:rsidP="005E70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 1-4  классов</w:t>
      </w:r>
    </w:p>
    <w:p w:rsidR="005E7080" w:rsidRPr="005E7080" w:rsidRDefault="005E7080" w:rsidP="005E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B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CB4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ind w:left="50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5E7080" w:rsidRPr="005E7080" w:rsidRDefault="005E7080" w:rsidP="005E7080">
      <w:pPr>
        <w:spacing w:after="0" w:line="240" w:lineRule="auto"/>
        <w:ind w:left="50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5E7080" w:rsidRPr="005E7080" w:rsidRDefault="005E7080" w:rsidP="005E7080">
      <w:pPr>
        <w:spacing w:after="0" w:line="240" w:lineRule="auto"/>
        <w:ind w:left="50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Лещенко Е.А.,</w:t>
      </w:r>
    </w:p>
    <w:p w:rsidR="005E7080" w:rsidRPr="005E7080" w:rsidRDefault="005E7080" w:rsidP="005E7080">
      <w:pPr>
        <w:spacing w:after="0" w:line="240" w:lineRule="auto"/>
        <w:ind w:left="50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Олешко И.В.</w:t>
      </w:r>
    </w:p>
    <w:p w:rsidR="005E7080" w:rsidRPr="005E7080" w:rsidRDefault="005E7080" w:rsidP="005E7080">
      <w:pPr>
        <w:spacing w:after="0" w:line="240" w:lineRule="auto"/>
        <w:ind w:left="50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66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4C" w:rsidRDefault="0001614C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4C" w:rsidRDefault="0001614C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4C" w:rsidRPr="005E7080" w:rsidRDefault="0001614C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Default="005E7080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B8" w:rsidRDefault="006A33B8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B8" w:rsidRPr="005E7080" w:rsidRDefault="006A33B8" w:rsidP="005E7080">
      <w:pPr>
        <w:tabs>
          <w:tab w:val="left" w:pos="117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Устьянка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46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080" w:rsidRPr="005E7080" w:rsidRDefault="005E7080" w:rsidP="005E70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«Ловкие, быстрые, смелые» реализует спортивно-оздоровительное направление во внеурочной деятельности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программа кружка «Ловкие, быстрые</w:t>
      </w:r>
      <w:r w:rsidR="00602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смелые» разработана в условиях реализации ФГОС нового поколения. В основу разработки программы положены</w:t>
      </w: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духовно-нравственного воспитания российских школьников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Федеральных государственных образовательных стандартов общего поколения;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</w:t>
      </w: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изменениями(утверждены приказом </w:t>
      </w: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ноября 2010 г. № 1241,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зарегистрированы в Минюсте России 4 февраля 2011 г., регистрационный номер 19707);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Обязательным компонентом ФГОС является внеурочная деятельность. В программе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r w:rsidRPr="005E708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5E7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1 классе – 33 часа, во 2 - 4 классах - 34 часа в год, 1 час в неделю. 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внеурочной деятельности по спортивно-оздоровительному направлению </w:t>
      </w:r>
      <w:r w:rsidR="006A33B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«Ловкие, быстрые, см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елые» </w:t>
      </w: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нацелена на формирование у обучающихся ценности здоровья, чувства ответственности за сохранение и укрепление своего здоровья, на расширение знаний и </w:t>
      </w:r>
      <w:proofErr w:type="gramStart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</w:t>
      </w:r>
      <w:proofErr w:type="gramEnd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по гигиенической культуре, на формирование умений самостоятельно заниматься физическими упражнениями,  на использование их в целях досуга, отдыха.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2.Цели и задачи обучения, воспитания и развития детей по спортивно-оздоровительному направлению внеурочной деятельности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внеурочной деятельности по спортивно-оздоровительному направлению «Ловкие, быстрые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мелые»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культурологический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личностноориентированный</w:t>
      </w:r>
      <w:proofErr w:type="spell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подходы. 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спортивно-оздоровительному направлению «Ловкие, быстрые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мелые» носит  образовательно-воспитательный характер и направлена на осуществление следующих 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всестороннему развитию личности, приобщение к самостоятельным занятиям физическими упражнениями учащихся;</w:t>
      </w: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конкретизированы следующими 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   Формирование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жизненного стиля и реализацию индивидуальных способностей каждого ученика;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школьников в области физической культуры и спорта.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    Обучение 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важным двигательным умениям и навыкам;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 навыкам эмоциональной разгрузки (релаксации);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 подвижных игр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3.Планируемые результаты освоения </w:t>
      </w:r>
      <w:proofErr w:type="gramStart"/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внеурочной деятельности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формируются познавательные,        личностные,          регулятивные,         коммуникативные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универсальные учебные действия.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5E7080" w:rsidRPr="005E7080" w:rsidRDefault="005E7080" w:rsidP="005E70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 поступки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жизненные ситуации с точки зрения общепринятых норм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ценностей;</w:t>
      </w:r>
    </w:p>
    <w:p w:rsid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 конкретные поступки как хорошие или плохие;</w:t>
      </w:r>
    </w:p>
    <w:p w:rsid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выражать свои эмоции;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 эмоции других людей, сочувствовать, сопереживать;</w:t>
      </w:r>
    </w:p>
    <w:p w:rsid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своенные 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по спортивно-оздоровительному направлению «Ловкие, быстрые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мелые» является формирование следующих умений: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пределять 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высказывать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 выбор,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по спортивно-оздоровительному направлению «Ловкие,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быстрые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мелые»- является формирование следующих универсальных учебных действий (УУД):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Регулятивные УУД: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Определять и формулировать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деятельности на уроке с помощью учителя.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Проговаривать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последовательность действий на уроке.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 </w:t>
      </w:r>
      <w:r w:rsidRPr="005E70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высказывать</w:t>
      </w:r>
      <w:r w:rsidRPr="005E7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предположение (версию) на основе работы с иллюстрацией, учить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и другимиучениками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эмоциональную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оценку</w:t>
      </w:r>
      <w:r w:rsidRPr="005E7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класса на уроке.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УУД: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 источников информации: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ориентироваться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учебнике (на развороте, в оглавлении, в словаре).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находить ответы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 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выводы в результате совместной работы всего класса.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 3. Коммуникативные УУД: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Слушать 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понимать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знаниям и умениям, которые должны приобрестиобучающиеся в процессе реализациипрограммы внеурочной деятельности</w:t>
      </w:r>
    </w:p>
    <w:p w:rsidR="005E7080" w:rsidRPr="005E7080" w:rsidRDefault="005E7080" w:rsidP="005E7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реализация программы внеурочной 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спортивно-оздоровительному направлению обучающиеся должны 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воспитания двигательных способностей;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движения;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подвижных игр;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формы двигательной активности;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воздействия двигательной активности на организм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профилактические и общеукрепляющие комплексы физических упражнений;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подвижные игры, соблюдая правила;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навыки в самостоятельных и групповых занятиях.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Результатом реализации данной программы является: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и закаливание организма занимающихся, воспитание интереса к занятиям спортом, понимание роли и значения занятий физическими упражнениями и играми для укрепления здоровья;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информированности учащихся о здоровом образе жизни;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активности родителей по вопросам сохранения здоровья; </w:t>
      </w:r>
    </w:p>
    <w:p w:rsidR="005E7080" w:rsidRPr="005E7080" w:rsidRDefault="005E7080" w:rsidP="005E7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углубление знаний об истории, культуре народных игр.</w:t>
      </w:r>
    </w:p>
    <w:p w:rsidR="006A33B8" w:rsidRPr="005E7080" w:rsidRDefault="005E7080" w:rsidP="009616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года запланировано итоговое занятие в форме спортивного праздника, с привлечением родителей. Программа ««</w:t>
      </w:r>
      <w:proofErr w:type="gramStart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</w:t>
      </w:r>
      <w:proofErr w:type="gramEnd"/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смелые» рассчитано в 1-4 классах на 35 часов по 1 занятию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080" w:rsidRPr="005E7080" w:rsidRDefault="005E7080" w:rsidP="005E7080">
      <w:pPr>
        <w:spacing w:after="0" w:line="360" w:lineRule="auto"/>
        <w:ind w:left="851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5E7080" w:rsidRPr="006A33B8" w:rsidRDefault="005E7080" w:rsidP="006A33B8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E7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tbl>
      <w:tblPr>
        <w:tblW w:w="4961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226"/>
        <w:gridCol w:w="1392"/>
        <w:gridCol w:w="1159"/>
      </w:tblGrid>
      <w:tr w:rsidR="005E7080" w:rsidRPr="005E7080" w:rsidTr="005E7080">
        <w:trPr>
          <w:trHeight w:val="330"/>
        </w:trPr>
        <w:tc>
          <w:tcPr>
            <w:tcW w:w="3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Датапроведения</w:t>
            </w:r>
          </w:p>
        </w:tc>
      </w:tr>
      <w:tr w:rsidR="005E7080" w:rsidRPr="005E7080" w:rsidTr="005E7080">
        <w:trPr>
          <w:trHeight w:val="367"/>
        </w:trPr>
        <w:tc>
          <w:tcPr>
            <w:tcW w:w="3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6A33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занятиях.</w:t>
            </w:r>
          </w:p>
          <w:p w:rsidR="005E7080" w:rsidRPr="005E7080" w:rsidRDefault="005E7080" w:rsidP="006A33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историей создания комплекс</w:t>
            </w:r>
            <w:proofErr w:type="gramStart"/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а«</w:t>
            </w:r>
            <w:proofErr w:type="gramEnd"/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ГТО».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 метров.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rPr>
          <w:trHeight w:val="396"/>
        </w:trPr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Смешанное передвижение на 1000 метров.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выносливости.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метров.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 метров.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выносливости.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6A33B8">
        <w:tc>
          <w:tcPr>
            <w:tcW w:w="3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лежа на низкой перекладине.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разгибание рук в упоре лежа.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силы.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из положения стоя.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гибкости.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 цель.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на дальность.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6A33B8">
        <w:tc>
          <w:tcPr>
            <w:tcW w:w="3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координации.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туловища из положения, лежа на спине.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Скоростно-силовые упражнения.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силы.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 передвижение на 1000 метров.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выносливости.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080" w:rsidRPr="005E7080" w:rsidTr="005E7080">
        <w:tc>
          <w:tcPr>
            <w:tcW w:w="3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Контрольно-тестовые испытания.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E70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80" w:rsidRPr="005E7080" w:rsidRDefault="005E7080" w:rsidP="005E70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80" w:rsidRPr="005E7080" w:rsidRDefault="005E7080" w:rsidP="005E708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5E7080" w:rsidRPr="005E7080" w:rsidRDefault="005E7080" w:rsidP="005E70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Ковалько, В.И., Школа физкультминуток (1-11 классы): Практические разработки физкультминуток, гимнастических комплексов, подвижных игр для младших школьников</w:t>
      </w:r>
      <w:proofErr w:type="gramStart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Текст] – М.: ВАКО, 2007 г. – / Мастерская учителя</w:t>
      </w:r>
    </w:p>
    <w:p w:rsidR="005E7080" w:rsidRPr="005E7080" w:rsidRDefault="005E7080" w:rsidP="005E70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Патрикеев, А.Ю., Подвижные игры.1-4 класса. [Текст</w:t>
      </w:r>
      <w:proofErr w:type="gramStart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]М</w:t>
      </w:r>
      <w:proofErr w:type="gramEnd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- 176с. - / Мозаика детского отдыха. </w:t>
      </w:r>
    </w:p>
    <w:p w:rsidR="005E7080" w:rsidRPr="005E7080" w:rsidRDefault="005E7080" w:rsidP="005E70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по спортивно-оздоровительному направлению [Электронный ресурс].- Режим доступа - https://multiurok.ru/</w:t>
      </w:r>
    </w:p>
    <w:p w:rsidR="005E7080" w:rsidRPr="005E7080" w:rsidRDefault="005E7080" w:rsidP="00AA16E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Н.Ю., Как сохранить и укрепить здоровье детей: психологические установки и упражнения [Текст] / Н.Ю. </w:t>
      </w:r>
      <w:proofErr w:type="spellStart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Кузнецова. – М.: </w:t>
      </w:r>
      <w:proofErr w:type="spellStart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AA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112 с</w:t>
      </w:r>
    </w:p>
    <w:sectPr w:rsidR="005E7080" w:rsidRPr="005E7080" w:rsidSect="00BB77A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514"/>
    <w:multiLevelType w:val="hybridMultilevel"/>
    <w:tmpl w:val="90383142"/>
    <w:lvl w:ilvl="0" w:tplc="36329362">
      <w:start w:val="1"/>
      <w:numFmt w:val="decimal"/>
      <w:lvlText w:val="(%1-"/>
      <w:lvlJc w:val="left"/>
      <w:pPr>
        <w:ind w:left="4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1" w:hanging="360"/>
      </w:pPr>
    </w:lvl>
    <w:lvl w:ilvl="2" w:tplc="0419001B" w:tentative="1">
      <w:start w:val="1"/>
      <w:numFmt w:val="lowerRoman"/>
      <w:lvlText w:val="%3."/>
      <w:lvlJc w:val="right"/>
      <w:pPr>
        <w:ind w:left="5951" w:hanging="180"/>
      </w:pPr>
    </w:lvl>
    <w:lvl w:ilvl="3" w:tplc="0419000F" w:tentative="1">
      <w:start w:val="1"/>
      <w:numFmt w:val="decimal"/>
      <w:lvlText w:val="%4."/>
      <w:lvlJc w:val="left"/>
      <w:pPr>
        <w:ind w:left="6671" w:hanging="360"/>
      </w:pPr>
    </w:lvl>
    <w:lvl w:ilvl="4" w:tplc="04190019" w:tentative="1">
      <w:start w:val="1"/>
      <w:numFmt w:val="lowerLetter"/>
      <w:lvlText w:val="%5."/>
      <w:lvlJc w:val="left"/>
      <w:pPr>
        <w:ind w:left="7391" w:hanging="360"/>
      </w:pPr>
    </w:lvl>
    <w:lvl w:ilvl="5" w:tplc="0419001B" w:tentative="1">
      <w:start w:val="1"/>
      <w:numFmt w:val="lowerRoman"/>
      <w:lvlText w:val="%6."/>
      <w:lvlJc w:val="right"/>
      <w:pPr>
        <w:ind w:left="8111" w:hanging="180"/>
      </w:pPr>
    </w:lvl>
    <w:lvl w:ilvl="6" w:tplc="0419000F" w:tentative="1">
      <w:start w:val="1"/>
      <w:numFmt w:val="decimal"/>
      <w:lvlText w:val="%7."/>
      <w:lvlJc w:val="left"/>
      <w:pPr>
        <w:ind w:left="8831" w:hanging="360"/>
      </w:pPr>
    </w:lvl>
    <w:lvl w:ilvl="7" w:tplc="04190019" w:tentative="1">
      <w:start w:val="1"/>
      <w:numFmt w:val="lowerLetter"/>
      <w:lvlText w:val="%8."/>
      <w:lvlJc w:val="left"/>
      <w:pPr>
        <w:ind w:left="9551" w:hanging="360"/>
      </w:pPr>
    </w:lvl>
    <w:lvl w:ilvl="8" w:tplc="0419001B" w:tentative="1">
      <w:start w:val="1"/>
      <w:numFmt w:val="lowerRoman"/>
      <w:lvlText w:val="%9."/>
      <w:lvlJc w:val="right"/>
      <w:pPr>
        <w:ind w:left="10271" w:hanging="180"/>
      </w:pPr>
    </w:lvl>
  </w:abstractNum>
  <w:abstractNum w:abstractNumId="1">
    <w:nsid w:val="1DC07B5D"/>
    <w:multiLevelType w:val="multilevel"/>
    <w:tmpl w:val="F2C2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064"/>
    <w:rsid w:val="0001614C"/>
    <w:rsid w:val="00271208"/>
    <w:rsid w:val="00285AA2"/>
    <w:rsid w:val="00290064"/>
    <w:rsid w:val="004D17FA"/>
    <w:rsid w:val="005E7080"/>
    <w:rsid w:val="006023A7"/>
    <w:rsid w:val="006A33B8"/>
    <w:rsid w:val="00961640"/>
    <w:rsid w:val="00995EE5"/>
    <w:rsid w:val="009A3A64"/>
    <w:rsid w:val="00AA16E8"/>
    <w:rsid w:val="00CB4637"/>
    <w:rsid w:val="00CC697E"/>
    <w:rsid w:val="00EE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cp:lastPrinted>2023-09-21T04:26:00Z</cp:lastPrinted>
  <dcterms:created xsi:type="dcterms:W3CDTF">2022-08-30T04:56:00Z</dcterms:created>
  <dcterms:modified xsi:type="dcterms:W3CDTF">2024-01-18T10:08:00Z</dcterms:modified>
</cp:coreProperties>
</file>