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81" w:rsidRPr="00B454AF" w:rsidRDefault="00B454AF" w:rsidP="00B454AF">
      <w:pPr>
        <w:pBdr>
          <w:bottom w:val="single" w:sz="6" w:space="0" w:color="D6DDB9"/>
        </w:pBdr>
        <w:shd w:val="clear" w:color="auto" w:fill="F4F4F4"/>
        <w:spacing w:after="0" w:line="240" w:lineRule="auto"/>
        <w:ind w:right="260" w:firstLine="567"/>
        <w:jc w:val="center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B454A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33152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-237242</wp:posOffset>
            </wp:positionV>
            <wp:extent cx="7215852" cy="10181063"/>
            <wp:effectExtent l="0" t="0" r="4445" b="0"/>
            <wp:wrapNone/>
            <wp:docPr id="1" name="Рисунок 1" descr="http://www.clipartbest.com/cliparts/KTn/Lky/KTnLkyx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KTn/Lky/KTnLkyx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19" t="5940" r="11600" b="1151"/>
                    <a:stretch/>
                  </pic:blipFill>
                  <pic:spPr bwMode="auto">
                    <a:xfrm>
                      <a:off x="0" y="0"/>
                      <a:ext cx="7215852" cy="1018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14A81" w:rsidRPr="00B454AF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Организация питания в ДОУ</w:t>
      </w:r>
      <w:r w:rsidR="008E35A6" w:rsidRPr="00B454AF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. Методические рекомендации</w:t>
      </w:r>
      <w:r w:rsidR="00714A81" w:rsidRPr="00B454AF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br/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нормального роста и развития ребенка необходимо правильно организованное питание.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организованный процесс питания способствует хорошему усвоению пищи и имеет большое воспитательное значение.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Хорошее усвоение пищи зависит не только от ее вкусовых качеств и аппетита ребенка, но и от его общего состояния, настроения, от организации всей жизни детей в детском саду. Перед приемом пищи в группе должна быть создана спокойная обстановка, чтобы малыши не были утомлены или возбуждены, чтобы у них было хорошее настроение.</w:t>
      </w:r>
    </w:p>
    <w:p w:rsid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</w:t>
      </w: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приучает детей садиться за стол спокойно, необходимые замечания во время еды делает тихо, в доброжелательной форме.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дети убирают игрушки на свои места, моют руки, а если нужно, и лицо. Первыми умываются те, кто ест медленнее; они садятся за стол и приступают к еде, не ожидая остальных.</w:t>
      </w: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 пищи должен проходить только в чистой, хорошо проветренной комнате. Столы расставляются таким образом, чтобы детям было удобно садиться и вставать</w:t>
      </w:r>
      <w:r w:rsid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в правильной организации питания является хорошая сервировка стола. Опыт показывает, что детям нравится, когда стол накрыт белой чистой скатертью; поэтому целесообразно уже в младших группах с первых же дней пребывания ребят в детском саду приучать их есть на индивидуальных хлопчатобумажных салфетках.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Посуда должна соответствовать возрастным возможностям, быть удобной, приятной по виду, одинаковой по форме и рисунку. Вилки нужны широкие, плоские, легкие, с четырьмя зубцами. Малышам удобно пользоваться десертными тарелками и ложками. Если на третье дается компот, кисель, то их следует подавать в чашках с блюдцами и ложечками. Кофе, чай, молоко подаются не горячими и без ложек, фрукты — на блюдцах.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столах не должно быть ничего лишнего, что мешало бы брать хлеб, салфетки, ставить тарелки.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должно быть длинных интервалов в подаче блюд, но короткие промежутки неизбежны. Детям старших групп, сидящим за одним столом, разрешается в это время негромко поговорить, обменяться впечатлениями. Во время еды на столах должен поддерживаться порядок. Если кто-либо из детей нечаянно прольет еду на пол, надо тут же вытереть. Следует приучать малышей к чистоте.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приема пищи воспитатель следит за тем, чтобы дети съедали положенную им порцию.</w:t>
      </w:r>
      <w:r w:rsid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младших групп нужно приучать брать понемногу, есть не торопясь, пережевывая пищу. Необходимо помогать детям доедать порцию, так как у маленьких детей быстро устает рука.  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первые дни можно позволить детям держать ложку и вилку, как им удобно. В последствии дети учатся пользоваться столовыми приборами: с 1,5 – 2 лет едят ложкой самостоятельно, с 3 лет пользуются вилкой. </w:t>
      </w:r>
    </w:p>
    <w:p w:rsid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дети научатся есть без помощи взрослых, педагог показывает, как нужно правильно держать ложку и вилку: ложку держат между тремя пальцами, едят с боковой ее части; вилку удобнее держать между средним и большим пальцами, придерживая сверху указательным, тогда она сохраняет наклонное, более устойчивое положение; если вилкой берут гарнир, она повернута вогнутой частью вверх и ею действуют как ложкой.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еды они должны слегка наклоняться над тарелкой, жевать бесшумно с закрытым ртом. Пользоваться носовым платком следует, по возможности, перед едой.</w:t>
      </w:r>
    </w:p>
    <w:p w:rsidR="00714A81" w:rsidRPr="008E35A6" w:rsidRDefault="00B454AF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-379064</wp:posOffset>
            </wp:positionH>
            <wp:positionV relativeFrom="paragraph">
              <wp:posOffset>-237413</wp:posOffset>
            </wp:positionV>
            <wp:extent cx="7215852" cy="10415239"/>
            <wp:effectExtent l="0" t="0" r="4445" b="5715"/>
            <wp:wrapNone/>
            <wp:docPr id="2" name="Рисунок 2" descr="http://www.clipartbest.com/cliparts/KTn/Lky/KTnLkyx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KTn/Lky/KTnLkyx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19" t="5940" r="11600" b="1151"/>
                    <a:stretch/>
                  </pic:blipFill>
                  <pic:spPr bwMode="auto">
                    <a:xfrm>
                      <a:off x="0" y="0"/>
                      <a:ext cx="7215852" cy="1041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14A81"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приучать малышей съедать гущу первого блюда вместе с жидкостью; котлеты, рыбу, отварные овощи, а также макароны или вермишель рекомендуется разделить на небольшие части. Огурцы, помидоры подаются нарезанными, фрукты (апельсины, мандарины) — очищенными. Крутые яйца желательно заранее разрезать и подавать на хлебе в виде бутербродов.</w:t>
      </w:r>
      <w:r w:rsidR="00714A81"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старших групп едят котлеты, рыбу, отварные овощи, отделяя ребром вилки небольшие кусочки; сами нарезают помидоры, огурцы, самостоятельно очищают крутые яйца и фрукты.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возрастом навыки культурной еды совершенствуются. Дети должны уметь правильно пользоваться столовыми приборами, есть самостоятельно, аккуратно. В старшей и подготовительной группе детям дают полный столовый набор (ножи не должны быть острыми). Дети должны уметь правильно пользоваться ножом и вилкой, держа ее как в правой руке, так и в левой руке.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подается нарезанным тонкими кусочками (20—25 г). Детей приучают брать его из хлебницы, дотрагиваясь только до одного куска.</w:t>
      </w:r>
    </w:p>
    <w:p w:rsid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еды дети иногда просят воды, чтобы запить пищу. Эту просьбу нужно удовлетворять, так как разжижение облегчает проглатывание пищи.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правильно организованном питании дети едят охотно, с удовольствием, не теряют аппетита.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ясельной группе</w:t>
      </w: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стол накрывает няня.  Когда пища принесена, воспитатель берет по 2-3 ребенка в туалетную и моет им руки.   После мытья рук, ребенок идет в групповую комнату, садится за стол и сразу начинает есть.  Блюда подают красиво оформленными, не горячими, но и не холодными.  Детей, у которых не сформирован навык самостоятельного приема пищи, докармливают.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Поблагодарив взрослых, малыши, по мере того как заканчивают еду, идут играть или готовиться ко сну.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мл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адшая </w:t>
      </w: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уппа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года на стол накрывает няня.  Во второй половине года вводится дежурство по столовой. Ежедневно дежурят четверо детей, а иногда и больше, в зависимости от количества обеденных столов (за каждым столом — один дежурный). Перед тем как ввести дежурство, педагог организует специальное занятие, на котором подробно показывает и объясняет все действия, привлекая детей к их выполнению.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сервируют с помощью помощника воспитателя: стелют салфетки, раскладывают ложки для первого и второго блюда, ставят хлебницы с хлебом.</w:t>
      </w: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Руководя работой дежурных, воспитатель закрепляет навыки раскладывания приборов, учит последовательности в совершении действий, точности, исполнительности.  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употребления детьми блюда, младший воспитатель убирает со столов салатники; дети приступают к приему первого блюда; по окончании, младший воспитатель убирает со столов тарелки из – под первого; подается второе блюдо; прием пищи заканчивается приемом третьего блюда. По окончании приёма пищи дети благодарят взрослых и выходят из-за стола.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едняя</w:t>
      </w: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гр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уппа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средней группе каждый дежурный обслуживает один стол.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года дежурит, кто хочет. Когда все научились дежурить, можно предложить детям график дежурства.  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воспитателем и его помощником начинают осваивать навыки сервировки стола, т. е. дежурят по столовой, одевают специально сшитые фартуки и накрывают на стол.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Дежурные стелют индивидуальные салфетки, расставляют тарелки (заранее приготовленные помощником воспитателя), каждую против стульчика, справа от них кладут ложки и вилки, на середину стола ставят стаканчик с салфетками. Чашки ставятся так, чтобы ручка была с правой стороны. </w:t>
      </w:r>
    </w:p>
    <w:p w:rsidR="00714A81" w:rsidRPr="008E35A6" w:rsidRDefault="00B454AF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-322921</wp:posOffset>
            </wp:positionH>
            <wp:positionV relativeFrom="paragraph">
              <wp:posOffset>-182013</wp:posOffset>
            </wp:positionV>
            <wp:extent cx="7215505" cy="10270273"/>
            <wp:effectExtent l="0" t="0" r="4445" b="0"/>
            <wp:wrapNone/>
            <wp:docPr id="3" name="Рисунок 3" descr="http://www.clipartbest.com/cliparts/KTn/Lky/KTnLkyx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KTn/Lky/KTnLkyx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19" t="5940" r="11600" b="1151"/>
                    <a:stretch/>
                  </pic:blipFill>
                  <pic:spPr bwMode="auto">
                    <a:xfrm>
                      <a:off x="0" y="0"/>
                      <a:ext cx="7215505" cy="1027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14A81"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второй половины года впервые появляются в сервировке стола ножи, и навык обращения с ними ещё не сформирован.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обед подаётся нож, то его кладут справа от тарелки лезвием к тарелке, рядом ложку, потом вилку для салата. Вилка для второго лежит с левой стороны тарелки.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Маленькую ложечку – в блюдце или рядом с тарелкой параллельно краю стола, ручка ложки должна быть справа.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столы накрыты, дежурным наливают суп раньше других детей. Таким образом, дежурные обычно первыми заканчивают обед, после чего могут приступить к выполнению своих обязанностей.  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после еды отодвигает свою тарелку на середину стола, складывая ее на другие, а чашку с блюдцем относит на раздаточный стол. При этом важно понаблюдать за тем, чтобы дети не задерживались возле раздаточного стола и не создавали там беспорядка. Этого не будет, если дети приучены складывать посуду аккуратно.</w:t>
      </w:r>
    </w:p>
    <w:p w:rsidR="00714A81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Дежурные убирают со стола хлебницы, стаканы с салфетками. Сметают крошки со стола.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аршая </w:t>
      </w: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уппа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старшей группе процесс и объем труда усложняются. В начале года столько же дежурных, как и в средней группе. Со второй половины года на дежурство по столовой назначается по 2 ребёнка.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Дежурные заходят пораньше, моют руки, надевают фартуки, косынки или колпачки и полностью сервируют стол в соответствии с числом детей.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Посуда предлагается на разносе. С разноса на стол дети ставят по одному предмету.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ставят нужную посуду и выкладывают приборы с нужной стороны (ложки и ножи справа, вилки с лева). Ножи безопасны для детей с притупленным лезвием. Дети со старшей группы должны уметь правильно пользоваться столовыми приборами. Когда вся работа детей закончена, помощник воспитателя разливает готовую пищу. Дети садятся кушать, за столом воспитатель проговаривает вместе с ними, что они кушают, из чего приготовлено это блюдо, что в нем полезного.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дети убирают каждый сам за собой. Каждый ребёнок после еды отодвигает свою тарелку на середину стола, складывает её на другие (если помощник воспитателя не успела её убрать), а чашку с блюдцем относит на раздаточный стол (блюдца на стопку, а чашку на поднос).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Дежурные должны убирать посуду, салфетницы, хлебницы, сметают крошки со стола.  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благодарят дежурных за оказанную помощь.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должны сами твёрдо знать очерёдность своего дежурства и без напоминания приступать к нему. 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Поблагодарив взрослых, дети старших групп дожидаются товарищей по столу, а затем организованно выходят из-за стола.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готовительная </w:t>
      </w:r>
      <w:r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</w:t>
      </w:r>
      <w:r w:rsidR="008E35A6" w:rsidRPr="008E3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уппа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 дежурные передают эстафету дежурства с вечер, но можно назначать и на целую неделю.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Начиная с января, дежурные договариваются между собой, кто что будет делать. Один- накрывает салфетки, раскладывает ложки и вилки, другой- ставит салфетниц</w:t>
      </w:r>
      <w:r w:rsid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бокалы, раскладывает ножи и т. д.  </w:t>
      </w:r>
    </w:p>
    <w:p w:rsidR="00714A81" w:rsidRPr="008E35A6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труда дежурных по столовой входит полная сервировка стола, уборка после еды. Наиболее целесообразной будет такая организация уборки, при которой сочетается работа дежурных и каждого ребенка.  </w:t>
      </w:r>
    </w:p>
    <w:p w:rsidR="00714A81" w:rsidRDefault="00714A81" w:rsidP="008E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ребенок после еды отодвигает свою тарелку на середину стола, складывая ее на другие, а чашку относят на разнос. Дежурные уносят салфетки, вилки, ложки, тарелки из-под хлеба, вытирают столы. Воспитатель приучает и детей благодарить дежурных за оказанную услугу, относится с уважением к их труду.</w:t>
      </w:r>
    </w:p>
    <w:p w:rsidR="008E35A6" w:rsidRDefault="00B454AF" w:rsidP="00B454AF">
      <w:pPr>
        <w:spacing w:after="0" w:line="240" w:lineRule="auto"/>
        <w:ind w:left="284" w:right="1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-260257</wp:posOffset>
            </wp:positionV>
            <wp:extent cx="7215852" cy="10426390"/>
            <wp:effectExtent l="0" t="0" r="4445" b="0"/>
            <wp:wrapNone/>
            <wp:docPr id="4" name="Рисунок 4" descr="http://www.clipartbest.com/cliparts/KTn/Lky/KTnLkyx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KTn/Lky/KTnLkyxx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19" t="5940" r="11600" b="1151"/>
                    <a:stretch/>
                  </pic:blipFill>
                  <pic:spPr bwMode="auto">
                    <a:xfrm>
                      <a:off x="0" y="0"/>
                      <a:ext cx="7215852" cy="104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B454AF" w:rsidRDefault="008E35A6" w:rsidP="00B454A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По результатам контроля по питанию в декабре</w:t>
      </w:r>
    </w:p>
    <w:p w:rsidR="008E35A6" w:rsidRPr="00B454AF" w:rsidRDefault="008E35A6" w:rsidP="00B454A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20</w:t>
      </w:r>
      <w:r w:rsidR="007E1179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22</w:t>
      </w:r>
      <w:r w:rsidRPr="00B454AF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 г комиссией были разработаны рекомендации и предложения по организации питания в группах воспитателям и помощникам воспитателя:</w:t>
      </w:r>
    </w:p>
    <w:p w:rsidR="008E35A6" w:rsidRPr="00B454AF" w:rsidRDefault="008E35A6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</w:p>
    <w:p w:rsidR="008E35A6" w:rsidRDefault="008E35A6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1. Воспитателям всех возрастных групп продолжить работу по формированию навыков приема пищи, воспитанию культурно-гигиенических навыков у детей, согласно возрастных особенностей своей группы.</w:t>
      </w:r>
    </w:p>
    <w:p w:rsidR="00B454AF" w:rsidRPr="00B454AF" w:rsidRDefault="00B454AF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8E35A6" w:rsidRDefault="008E35A6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2. Старшим группам ежедневно в зависимости от меню использовать при приеме пищи необходимые столовые приборы: вилки, ножи.</w:t>
      </w:r>
    </w:p>
    <w:p w:rsidR="00B454AF" w:rsidRPr="00B454AF" w:rsidRDefault="00B454AF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8E35A6" w:rsidRDefault="008E35A6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3. Ежедневно при сервировке столов использовать салфетки, салаты накладывать в отдельные десертные тарелки.</w:t>
      </w:r>
    </w:p>
    <w:p w:rsidR="00B454AF" w:rsidRPr="00B454AF" w:rsidRDefault="00B454AF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8E35A6" w:rsidRDefault="008E35A6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4. Со среднего возраста деятельность дежурных должна быть организованной и систематичной.  </w:t>
      </w:r>
    </w:p>
    <w:p w:rsidR="00B454AF" w:rsidRPr="00B454AF" w:rsidRDefault="00B454AF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8E35A6" w:rsidRDefault="008E35A6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5. Ежедневно перед приемом пищи проводить с детьми беседы о составе и пользе блюд, которые подаются на стол. </w:t>
      </w:r>
    </w:p>
    <w:p w:rsidR="00B454AF" w:rsidRPr="00B454AF" w:rsidRDefault="00B454AF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714A81" w:rsidRPr="00B454AF" w:rsidRDefault="008E35A6" w:rsidP="008E3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B454AF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2. Продолжать вести работу по взаимодействию с семьями воспитанников по данному вопросу.</w:t>
      </w:r>
      <w:r w:rsidR="00714A81" w:rsidRPr="00B454AF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 </w:t>
      </w:r>
    </w:p>
    <w:sectPr w:rsidR="00714A81" w:rsidRPr="00B454AF" w:rsidSect="00B454AF">
      <w:pgSz w:w="11906" w:h="16838"/>
      <w:pgMar w:top="568" w:right="720" w:bottom="297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2FA"/>
    <w:multiLevelType w:val="multilevel"/>
    <w:tmpl w:val="6FA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43B4E"/>
    <w:multiLevelType w:val="multilevel"/>
    <w:tmpl w:val="9B34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B58D9"/>
    <w:multiLevelType w:val="multilevel"/>
    <w:tmpl w:val="82B2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493B"/>
    <w:multiLevelType w:val="multilevel"/>
    <w:tmpl w:val="3FB6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424EE"/>
    <w:multiLevelType w:val="multilevel"/>
    <w:tmpl w:val="0058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A2130"/>
    <w:multiLevelType w:val="multilevel"/>
    <w:tmpl w:val="DA5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CE0D65"/>
    <w:multiLevelType w:val="multilevel"/>
    <w:tmpl w:val="0F7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7F0BC6"/>
    <w:rsid w:val="00360EB6"/>
    <w:rsid w:val="00714A81"/>
    <w:rsid w:val="007E1179"/>
    <w:rsid w:val="007F0BC6"/>
    <w:rsid w:val="00854EBC"/>
    <w:rsid w:val="008E35A6"/>
    <w:rsid w:val="00B454AF"/>
    <w:rsid w:val="00B53409"/>
    <w:rsid w:val="00E4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EC"/>
  </w:style>
  <w:style w:type="paragraph" w:styleId="1">
    <w:name w:val="heading 1"/>
    <w:basedOn w:val="a"/>
    <w:link w:val="10"/>
    <w:uiPriority w:val="9"/>
    <w:qFormat/>
    <w:rsid w:val="00714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4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4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4A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4A81"/>
    <w:rPr>
      <w:b/>
      <w:bCs/>
    </w:rPr>
  </w:style>
  <w:style w:type="character" w:customStyle="1" w:styleId="file">
    <w:name w:val="file"/>
    <w:basedOn w:val="a0"/>
    <w:rsid w:val="00714A81"/>
  </w:style>
  <w:style w:type="paragraph" w:customStyle="1" w:styleId="c1">
    <w:name w:val="c1"/>
    <w:basedOn w:val="a"/>
    <w:rsid w:val="007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4A81"/>
  </w:style>
  <w:style w:type="paragraph" w:customStyle="1" w:styleId="c3">
    <w:name w:val="c3"/>
    <w:basedOn w:val="a"/>
    <w:rsid w:val="007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4A81"/>
  </w:style>
  <w:style w:type="character" w:customStyle="1" w:styleId="c2">
    <w:name w:val="c2"/>
    <w:basedOn w:val="a0"/>
    <w:rsid w:val="00714A81"/>
  </w:style>
  <w:style w:type="paragraph" w:customStyle="1" w:styleId="c10">
    <w:name w:val="c10"/>
    <w:basedOn w:val="a"/>
    <w:rsid w:val="007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4A81"/>
  </w:style>
  <w:style w:type="paragraph" w:customStyle="1" w:styleId="search-excerpt">
    <w:name w:val="search-excerpt"/>
    <w:basedOn w:val="a"/>
    <w:rsid w:val="007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14A81"/>
  </w:style>
  <w:style w:type="character" w:customStyle="1" w:styleId="flag-throbber">
    <w:name w:val="flag-throbber"/>
    <w:basedOn w:val="a0"/>
    <w:rsid w:val="00714A81"/>
  </w:style>
  <w:style w:type="paragraph" w:styleId="a6">
    <w:name w:val="Balloon Text"/>
    <w:basedOn w:val="a"/>
    <w:link w:val="a7"/>
    <w:uiPriority w:val="99"/>
    <w:semiHidden/>
    <w:unhideWhenUsed/>
    <w:rsid w:val="0071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803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20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2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09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4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84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61972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116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8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30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87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9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707697">
                                      <w:marLeft w:val="0"/>
                                      <w:marRight w:val="0"/>
                                      <w:marTop w:val="0"/>
                                      <w:marBottom w:val="3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5013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2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1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435257">
                                      <w:marLeft w:val="0"/>
                                      <w:marRight w:val="0"/>
                                      <w:marTop w:val="0"/>
                                      <w:marBottom w:val="3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89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3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6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8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034947">
                                      <w:marLeft w:val="0"/>
                                      <w:marRight w:val="0"/>
                                      <w:marTop w:val="0"/>
                                      <w:marBottom w:val="3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7198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188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3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91685">
                                                          <w:marLeft w:val="774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07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61387">
                                      <w:marLeft w:val="0"/>
                                      <w:marRight w:val="0"/>
                                      <w:marTop w:val="0"/>
                                      <w:marBottom w:val="3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166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7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9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5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2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7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0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9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29057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56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14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13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38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252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6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757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608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3533654">
                                                                                                  <w:marLeft w:val="4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6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106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729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8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243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26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498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736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38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168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99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44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747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2427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831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1350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249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9512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7274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5053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1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521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PolesieOktDs</dc:creator>
  <cp:keywords/>
  <dc:description/>
  <cp:lastModifiedBy>user</cp:lastModifiedBy>
  <cp:revision>5</cp:revision>
  <cp:lastPrinted>2020-02-05T08:28:00Z</cp:lastPrinted>
  <dcterms:created xsi:type="dcterms:W3CDTF">2020-02-04T12:59:00Z</dcterms:created>
  <dcterms:modified xsi:type="dcterms:W3CDTF">2022-11-24T12:57:00Z</dcterms:modified>
</cp:coreProperties>
</file>